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3AE6E2C5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2F4AB3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0</w:t>
      </w:r>
      <w:r w:rsidR="00DB529F">
        <w:rPr>
          <w:rFonts w:ascii="Arial" w:hAnsi="Arial" w:cs="Arial"/>
          <w:b/>
          <w:bCs/>
          <w:sz w:val="28"/>
        </w:rPr>
        <w:t>bis-e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113069">
        <w:rPr>
          <w:rFonts w:ascii="Arial" w:hAnsi="Arial" w:cs="Arial"/>
          <w:b/>
          <w:bCs/>
          <w:sz w:val="28"/>
        </w:rPr>
        <w:t>R1-</w:t>
      </w:r>
      <w:r w:rsidR="00F61954" w:rsidRPr="00113069">
        <w:rPr>
          <w:rFonts w:ascii="Arial" w:hAnsi="Arial" w:cs="Arial"/>
          <w:b/>
          <w:bCs/>
          <w:sz w:val="28"/>
        </w:rPr>
        <w:t xml:space="preserve"> </w:t>
      </w:r>
      <w:r w:rsidR="007D56CA" w:rsidRPr="00113069">
        <w:rPr>
          <w:rFonts w:ascii="Arial" w:hAnsi="Arial" w:cs="Arial"/>
          <w:b/>
          <w:bCs/>
          <w:sz w:val="28"/>
        </w:rPr>
        <w:t>2</w:t>
      </w:r>
      <w:r w:rsidR="00926DC7">
        <w:rPr>
          <w:rFonts w:ascii="Arial" w:hAnsi="Arial" w:cs="Arial"/>
          <w:b/>
          <w:bCs/>
          <w:sz w:val="28"/>
        </w:rPr>
        <w:t>2</w:t>
      </w:r>
      <w:r w:rsidR="00791ABF">
        <w:rPr>
          <w:rFonts w:ascii="Arial" w:hAnsi="Arial" w:cs="Arial"/>
          <w:b/>
          <w:bCs/>
          <w:sz w:val="28"/>
        </w:rPr>
        <w:t>08997</w:t>
      </w:r>
    </w:p>
    <w:p w14:paraId="62F8E666" w14:textId="77777777" w:rsidR="00DB529F" w:rsidRPr="009513AC" w:rsidRDefault="00DB529F" w:rsidP="00DB52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61EB5C95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1B3539">
        <w:rPr>
          <w:rFonts w:ascii="Arial" w:hAnsi="Arial"/>
          <w:color w:val="000000"/>
          <w:sz w:val="24"/>
        </w:rPr>
        <w:t>9</w:t>
      </w:r>
      <w:r w:rsidR="007D56CA">
        <w:rPr>
          <w:rFonts w:ascii="Arial" w:hAnsi="Arial"/>
          <w:color w:val="000000"/>
          <w:sz w:val="24"/>
        </w:rPr>
        <w:t>.</w:t>
      </w:r>
      <w:r w:rsidR="00447820">
        <w:rPr>
          <w:rFonts w:ascii="Arial" w:hAnsi="Arial"/>
          <w:color w:val="000000"/>
          <w:sz w:val="24"/>
        </w:rPr>
        <w:t>9</w:t>
      </w:r>
      <w:r w:rsidR="007D56CA">
        <w:rPr>
          <w:rFonts w:ascii="Arial" w:hAnsi="Arial"/>
          <w:color w:val="000000"/>
          <w:sz w:val="24"/>
        </w:rPr>
        <w:t>.</w:t>
      </w:r>
      <w:r w:rsidR="001B353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3A40B3AC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77931">
        <w:rPr>
          <w:rFonts w:ascii="Arial" w:hAnsi="Arial"/>
          <w:sz w:val="22"/>
        </w:rPr>
        <w:t>Discussions on m</w:t>
      </w:r>
      <w:r w:rsidR="00D77931" w:rsidRPr="00D77931">
        <w:rPr>
          <w:rFonts w:ascii="Arial" w:hAnsi="Arial"/>
          <w:sz w:val="22"/>
        </w:rPr>
        <w:t>ulti-cell PUSCH/PDSCH scheduling with a single DCI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195C89ED" w14:textId="257FE606" w:rsidR="0062395A" w:rsidRDefault="0062395A" w:rsidP="007A2FCA">
      <w:pPr>
        <w:jc w:val="both"/>
      </w:pPr>
      <w:r>
        <w:rPr>
          <w:rFonts w:hint="eastAsia"/>
          <w:lang w:eastAsia="zh-CN"/>
        </w:rPr>
        <w:t>At</w:t>
      </w:r>
      <w:r>
        <w:t xml:space="preserve"> RAN</w:t>
      </w:r>
      <w:r w:rsidR="00DB529F">
        <w:t>1</w:t>
      </w:r>
      <w:r>
        <w:t>#</w:t>
      </w:r>
      <w:r w:rsidR="00B02568">
        <w:t>1</w:t>
      </w:r>
      <w:r w:rsidR="00F31ACD">
        <w:t>10</w:t>
      </w:r>
      <w:r>
        <w:t xml:space="preserve">, </w:t>
      </w:r>
      <w:r w:rsidR="0084799F">
        <w:t>good progress was achieve</w:t>
      </w:r>
      <w:r w:rsidR="00C30E3A">
        <w:t>d</w:t>
      </w:r>
      <w:r w:rsidR="0084799F">
        <w:t xml:space="preserve"> for the agenda item of </w:t>
      </w:r>
      <w:r w:rsidR="0084799F" w:rsidRPr="0084799F">
        <w:t xml:space="preserve">multi-cell PUSCH/PDSCH scheduling with a single DCI </w:t>
      </w:r>
      <w:r w:rsidR="0084799F">
        <w:t xml:space="preserve">and a number of </w:t>
      </w:r>
      <w:r w:rsidR="00B02568">
        <w:t xml:space="preserve">agreements and working assumptions were made </w:t>
      </w:r>
      <w:r w:rsidR="0084799F">
        <w:t>in the end</w:t>
      </w:r>
      <w:r w:rsidR="009461CB">
        <w:t xml:space="preserve"> [1]</w:t>
      </w:r>
      <w:r w:rsidR="0084799F">
        <w:t>.</w:t>
      </w:r>
      <w:r w:rsidR="00F31ACD">
        <w:t xml:space="preserve"> Considering the TU limitation and a rather large scope of this</w:t>
      </w:r>
      <w:r w:rsidR="00D5319E">
        <w:t xml:space="preserve"> </w:t>
      </w:r>
      <w:r w:rsidR="00F31ACD">
        <w:t>agenda item, RAN#97e provides some guidance on the scope as follows:</w:t>
      </w:r>
    </w:p>
    <w:p w14:paraId="32560FD1" w14:textId="422D0DB8" w:rsidR="00D472FE" w:rsidRPr="00D472FE" w:rsidRDefault="00D472FE" w:rsidP="00D472FE">
      <w:pPr>
        <w:spacing w:afterLines="50" w:after="120"/>
        <w:jc w:val="both"/>
        <w:rPr>
          <w:b/>
          <w:bCs/>
        </w:rPr>
      </w:pPr>
      <w:r w:rsidRPr="00D472FE">
        <w:rPr>
          <w:rFonts w:hint="eastAsia"/>
          <w:b/>
          <w:bCs/>
          <w:color w:val="000000"/>
          <w:lang w:eastAsia="zh-CN"/>
        </w:rPr>
        <w:t>C</w:t>
      </w:r>
      <w:r w:rsidRPr="00D472FE">
        <w:rPr>
          <w:b/>
          <w:bCs/>
          <w:color w:val="000000"/>
        </w:rPr>
        <w:t>onclusions:</w:t>
      </w:r>
    </w:p>
    <w:p w14:paraId="04B9681B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546223">
        <w:rPr>
          <w:rFonts w:eastAsia="Batang"/>
          <w:color w:val="000000"/>
          <w:lang w:val="en-GB"/>
        </w:rPr>
        <w:tab/>
      </w:r>
      <w:r w:rsidRPr="0009008C">
        <w:rPr>
          <w:rFonts w:eastAsia="Batang"/>
          <w:i/>
          <w:iCs/>
          <w:color w:val="000000"/>
          <w:lang w:val="en-GB"/>
        </w:rPr>
        <w:t xml:space="preserve">- Deprioritize any optimization for unlicensed spectrum operation for designing the multi-cell PUSCH/PDSCH </w:t>
      </w:r>
    </w:p>
    <w:p w14:paraId="57DB96CB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>scheduling in Rel-18</w:t>
      </w:r>
    </w:p>
    <w:p w14:paraId="1E34D26C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>- Enhanced Type-2 HARQ-ACK codebook is not supported for the multi-cell PUSCH/PDSCH scheduling in Rel-18.</w:t>
      </w:r>
    </w:p>
    <w:p w14:paraId="2707C200" w14:textId="6D53A884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 xml:space="preserve">- Type-1 HARQ-ACK codebook is supported only for the case where co-scheduled cells by a DCI format 1_X have </w:t>
      </w:r>
    </w:p>
    <w:p w14:paraId="6FAA45C0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 xml:space="preserve">same SCS/carrier type/duplex mode in Rel-18. </w:t>
      </w:r>
      <w:bookmarkStart w:id="2" w:name="_Hlk115382177"/>
      <w:r w:rsidRPr="0009008C">
        <w:rPr>
          <w:rFonts w:eastAsia="Batang"/>
          <w:i/>
          <w:iCs/>
          <w:color w:val="000000"/>
          <w:lang w:val="en-GB"/>
        </w:rPr>
        <w:t>Additional restriction(s)</w:t>
      </w:r>
      <w:bookmarkEnd w:id="2"/>
      <w:r w:rsidRPr="0009008C">
        <w:rPr>
          <w:rFonts w:eastAsia="Batang"/>
          <w:i/>
          <w:iCs/>
          <w:color w:val="000000"/>
          <w:lang w:val="en-GB"/>
        </w:rPr>
        <w:t xml:space="preserve"> can be discussed in RAN1</w:t>
      </w:r>
    </w:p>
    <w:p w14:paraId="7242C916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 xml:space="preserve">- Configuring more than one scheduling cell for DCI format 0_X/1_X for each scheduled cell is not supported for the </w:t>
      </w:r>
    </w:p>
    <w:p w14:paraId="07295864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>multi-cell PUSCH/PDSCH scheduling in Rel-18.</w:t>
      </w:r>
    </w:p>
    <w:p w14:paraId="5830B07F" w14:textId="77777777" w:rsidR="00D6593D" w:rsidRPr="0009008C" w:rsidRDefault="00D6593D" w:rsidP="00D472FE">
      <w:pPr>
        <w:adjustRightInd/>
        <w:spacing w:afterLines="50" w:after="120"/>
        <w:jc w:val="both"/>
        <w:textAlignment w:val="auto"/>
        <w:rPr>
          <w:rFonts w:eastAsia="Batang"/>
          <w:i/>
          <w:iCs/>
          <w:color w:val="000000"/>
          <w:lang w:val="en-GB"/>
        </w:rPr>
      </w:pPr>
      <w:r w:rsidRPr="0009008C">
        <w:rPr>
          <w:rFonts w:eastAsia="Batang"/>
          <w:i/>
          <w:iCs/>
          <w:color w:val="000000"/>
          <w:lang w:val="en-GB"/>
        </w:rPr>
        <w:tab/>
        <w:t>- Following aspects are excluded from multi-cell PDSCH/PUSCH scheduling in Rel-18:</w:t>
      </w:r>
    </w:p>
    <w:p w14:paraId="5EEFCC81" w14:textId="0E1C6167" w:rsidR="00D6593D" w:rsidRPr="0009008C" w:rsidRDefault="00D6593D" w:rsidP="00D472FE">
      <w:pPr>
        <w:widowControl w:val="0"/>
        <w:tabs>
          <w:tab w:val="left" w:pos="710"/>
        </w:tabs>
        <w:overflowPunct/>
        <w:spacing w:afterLines="50" w:after="120"/>
        <w:textAlignment w:val="auto"/>
        <w:rPr>
          <w:rFonts w:eastAsiaTheme="minorEastAsia"/>
          <w:i/>
          <w:iCs/>
          <w:color w:val="000000"/>
          <w:sz w:val="22"/>
          <w:szCs w:val="22"/>
          <w:lang w:val="en-GB" w:eastAsia="en-GB"/>
        </w:rPr>
      </w:pPr>
      <w:r w:rsidRPr="0009008C">
        <w:rPr>
          <w:rFonts w:ascii="Arial" w:eastAsiaTheme="minorEastAsia" w:hAnsi="Arial" w:cs="Arial"/>
          <w:i/>
          <w:iCs/>
          <w:sz w:val="24"/>
          <w:szCs w:val="24"/>
          <w:lang w:val="en-GB" w:eastAsia="en-GB"/>
        </w:rPr>
        <w:tab/>
      </w:r>
      <w:r w:rsidRPr="0009008C">
        <w:rPr>
          <w:rFonts w:eastAsiaTheme="minorEastAsia"/>
          <w:i/>
          <w:iCs/>
          <w:color w:val="000000"/>
          <w:lang w:val="en-GB" w:eastAsia="en-GB"/>
        </w:rPr>
        <w:t xml:space="preserve"> - SCell schedules multiple cells including P(S)Cell</w:t>
      </w:r>
    </w:p>
    <w:p w14:paraId="30855EEF" w14:textId="067B7B56" w:rsidR="00D6593D" w:rsidRPr="0009008C" w:rsidRDefault="00D6593D" w:rsidP="00D472FE">
      <w:pPr>
        <w:widowControl w:val="0"/>
        <w:tabs>
          <w:tab w:val="left" w:pos="710"/>
        </w:tabs>
        <w:overflowPunct/>
        <w:spacing w:afterLines="50" w:after="120"/>
        <w:textAlignment w:val="auto"/>
        <w:rPr>
          <w:rFonts w:eastAsiaTheme="minorEastAsia"/>
          <w:i/>
          <w:iCs/>
          <w:color w:val="000000"/>
          <w:sz w:val="22"/>
          <w:szCs w:val="22"/>
          <w:lang w:val="en-GB" w:eastAsia="en-GB"/>
        </w:rPr>
      </w:pPr>
      <w:r w:rsidRPr="0009008C">
        <w:rPr>
          <w:rFonts w:ascii="Arial" w:eastAsiaTheme="minorEastAsia" w:hAnsi="Arial" w:cs="Arial"/>
          <w:i/>
          <w:iCs/>
          <w:sz w:val="24"/>
          <w:szCs w:val="24"/>
          <w:lang w:val="en-GB" w:eastAsia="en-GB"/>
        </w:rPr>
        <w:tab/>
      </w:r>
      <w:r w:rsidRPr="0009008C">
        <w:rPr>
          <w:rFonts w:eastAsiaTheme="minorEastAsia"/>
          <w:i/>
          <w:iCs/>
          <w:color w:val="000000"/>
          <w:lang w:val="en-GB" w:eastAsia="en-GB"/>
        </w:rPr>
        <w:t xml:space="preserve"> - Different SCS among co-scheduled cells</w:t>
      </w:r>
    </w:p>
    <w:p w14:paraId="0797CA26" w14:textId="4472016A" w:rsidR="00D6593D" w:rsidRPr="0009008C" w:rsidRDefault="00D6593D" w:rsidP="00D472FE">
      <w:pPr>
        <w:widowControl w:val="0"/>
        <w:tabs>
          <w:tab w:val="left" w:pos="710"/>
        </w:tabs>
        <w:overflowPunct/>
        <w:spacing w:afterLines="50" w:after="120"/>
        <w:textAlignment w:val="auto"/>
        <w:rPr>
          <w:rFonts w:eastAsiaTheme="minorEastAsia"/>
          <w:i/>
          <w:iCs/>
          <w:color w:val="000000"/>
          <w:sz w:val="22"/>
          <w:szCs w:val="22"/>
          <w:lang w:val="en-GB" w:eastAsia="en-GB"/>
        </w:rPr>
      </w:pPr>
      <w:r w:rsidRPr="0009008C">
        <w:rPr>
          <w:rFonts w:ascii="Arial" w:eastAsiaTheme="minorEastAsia" w:hAnsi="Arial" w:cs="Arial"/>
          <w:i/>
          <w:iCs/>
          <w:sz w:val="24"/>
          <w:szCs w:val="24"/>
          <w:lang w:val="en-GB" w:eastAsia="en-GB"/>
        </w:rPr>
        <w:tab/>
      </w:r>
      <w:r w:rsidRPr="0009008C">
        <w:rPr>
          <w:rFonts w:eastAsiaTheme="minorEastAsia"/>
          <w:i/>
          <w:iCs/>
          <w:color w:val="000000"/>
          <w:lang w:val="en-GB" w:eastAsia="en-GB"/>
        </w:rPr>
        <w:t xml:space="preserve"> - Different carrier type (licensed or unlicensed, FR1 or FR2-1 or FR2-2) among co-scheduled cells</w:t>
      </w:r>
    </w:p>
    <w:p w14:paraId="6532C6AE" w14:textId="5EF4858A" w:rsidR="00D6593D" w:rsidRPr="0009008C" w:rsidRDefault="00D6593D" w:rsidP="00D472FE">
      <w:pPr>
        <w:widowControl w:val="0"/>
        <w:tabs>
          <w:tab w:val="left" w:pos="710"/>
        </w:tabs>
        <w:overflowPunct/>
        <w:spacing w:afterLines="50" w:after="120"/>
        <w:textAlignment w:val="auto"/>
        <w:rPr>
          <w:rFonts w:eastAsiaTheme="minorEastAsia"/>
          <w:i/>
          <w:iCs/>
          <w:color w:val="000000"/>
          <w:sz w:val="22"/>
          <w:szCs w:val="22"/>
          <w:lang w:val="en-GB" w:eastAsia="en-GB"/>
        </w:rPr>
      </w:pPr>
      <w:r w:rsidRPr="0009008C">
        <w:rPr>
          <w:rFonts w:ascii="Arial" w:eastAsiaTheme="minorEastAsia" w:hAnsi="Arial" w:cs="Arial"/>
          <w:i/>
          <w:iCs/>
          <w:sz w:val="24"/>
          <w:szCs w:val="24"/>
          <w:lang w:val="en-GB" w:eastAsia="en-GB"/>
        </w:rPr>
        <w:tab/>
      </w:r>
      <w:r w:rsidRPr="0009008C">
        <w:rPr>
          <w:rFonts w:eastAsiaTheme="minorEastAsia"/>
          <w:i/>
          <w:iCs/>
          <w:color w:val="000000"/>
          <w:lang w:val="en-GB" w:eastAsia="en-GB"/>
        </w:rPr>
        <w:t xml:space="preserve"> - Configuration of both multi-cell PDSCH/PUSCH scheduling and multi-TRP for a scheduled cell</w:t>
      </w:r>
    </w:p>
    <w:p w14:paraId="67FCE7DC" w14:textId="400A94F5" w:rsidR="00D6593D" w:rsidRPr="0009008C" w:rsidRDefault="00D6593D" w:rsidP="00D472FE">
      <w:pPr>
        <w:widowControl w:val="0"/>
        <w:tabs>
          <w:tab w:val="left" w:pos="710"/>
        </w:tabs>
        <w:overflowPunct/>
        <w:spacing w:afterLines="50" w:after="120"/>
        <w:textAlignment w:val="auto"/>
        <w:rPr>
          <w:rFonts w:eastAsiaTheme="minorEastAsia"/>
          <w:i/>
          <w:iCs/>
          <w:color w:val="000000"/>
          <w:lang w:val="en-GB" w:eastAsia="en-GB"/>
        </w:rPr>
      </w:pPr>
      <w:r w:rsidRPr="0009008C">
        <w:rPr>
          <w:rFonts w:ascii="Arial" w:eastAsiaTheme="minorEastAsia" w:hAnsi="Arial" w:cs="Arial"/>
          <w:i/>
          <w:iCs/>
          <w:sz w:val="24"/>
          <w:szCs w:val="24"/>
          <w:lang w:val="en-GB" w:eastAsia="en-GB"/>
        </w:rPr>
        <w:tab/>
      </w:r>
      <w:r w:rsidRPr="0009008C">
        <w:rPr>
          <w:rFonts w:eastAsiaTheme="minorEastAsia"/>
          <w:i/>
          <w:iCs/>
          <w:color w:val="000000"/>
          <w:lang w:val="en-GB" w:eastAsia="en-GB"/>
        </w:rPr>
        <w:t xml:space="preserve"> - Support for any sidelink scheduling</w:t>
      </w:r>
    </w:p>
    <w:p w14:paraId="6C57DD47" w14:textId="11FE56EA" w:rsidR="00D6593D" w:rsidRPr="0009008C" w:rsidRDefault="00D6593D" w:rsidP="00D472FE">
      <w:pPr>
        <w:widowControl w:val="0"/>
        <w:tabs>
          <w:tab w:val="left" w:pos="710"/>
        </w:tabs>
        <w:overflowPunct/>
        <w:spacing w:afterLines="50" w:after="120"/>
        <w:textAlignment w:val="auto"/>
        <w:rPr>
          <w:rFonts w:eastAsiaTheme="minorEastAsia"/>
          <w:i/>
          <w:iCs/>
          <w:color w:val="000000"/>
          <w:lang w:val="en-GB" w:eastAsia="en-GB"/>
        </w:rPr>
      </w:pPr>
      <w:r w:rsidRPr="0009008C">
        <w:rPr>
          <w:rFonts w:eastAsiaTheme="minorEastAsia"/>
          <w:i/>
          <w:iCs/>
          <w:color w:val="000000"/>
          <w:lang w:val="en-GB" w:eastAsia="en-GB"/>
        </w:rPr>
        <w:tab/>
        <w:t>-</w:t>
      </w:r>
      <w:r w:rsidR="00546223" w:rsidRPr="0009008C">
        <w:rPr>
          <w:rFonts w:eastAsiaTheme="minorEastAsia"/>
          <w:i/>
          <w:iCs/>
          <w:color w:val="000000"/>
          <w:lang w:val="en-GB" w:eastAsia="en-GB"/>
        </w:rPr>
        <w:t xml:space="preserve"> </w:t>
      </w:r>
      <w:r w:rsidRPr="0009008C">
        <w:rPr>
          <w:rFonts w:eastAsiaTheme="minorEastAsia"/>
          <w:i/>
          <w:iCs/>
          <w:color w:val="000000"/>
          <w:lang w:val="en-GB" w:eastAsia="en-GB"/>
        </w:rPr>
        <w:t xml:space="preserve"> PCell schedules multiple cells by DCI format 0_X/1_X when a sSCell is configured to schedule PCell</w:t>
      </w:r>
    </w:p>
    <w:p w14:paraId="63B37E55" w14:textId="0D29657C" w:rsidR="000D3391" w:rsidRDefault="007D56CA" w:rsidP="007A2FCA">
      <w:pPr>
        <w:jc w:val="both"/>
      </w:pPr>
      <w:r>
        <w:t xml:space="preserve">In this document, </w:t>
      </w:r>
      <w:r w:rsidR="00F31ACD">
        <w:t xml:space="preserve">remaining </w:t>
      </w:r>
      <w:r w:rsidR="0062395A">
        <w:t xml:space="preserve">aspects for </w:t>
      </w:r>
      <w:r w:rsidR="0062395A" w:rsidRPr="00413107">
        <w:rPr>
          <w:rStyle w:val="Emphasis"/>
          <w:i w:val="0"/>
          <w:iCs w:val="0"/>
        </w:rPr>
        <w:t>multi-cell PUSCH/PDSCH scheduling</w:t>
      </w:r>
      <w:r w:rsidR="0062395A">
        <w:t xml:space="preserve"> are</w:t>
      </w:r>
      <w:r w:rsidR="006A2DAC">
        <w:t xml:space="preserve"> further</w:t>
      </w:r>
      <w:r w:rsidR="0062395A">
        <w:t xml:space="preserve"> discussed</w:t>
      </w:r>
      <w:r w:rsidR="006A2DAC">
        <w:t xml:space="preserve"> </w:t>
      </w:r>
      <w:r w:rsidR="00D472FE">
        <w:t>following</w:t>
      </w:r>
      <w:r w:rsidR="00F31ACD">
        <w:t xml:space="preserve"> the guidance from RAN#97.</w:t>
      </w:r>
    </w:p>
    <w:p w14:paraId="5BE8C836" w14:textId="1AE064D4" w:rsidR="00750319" w:rsidRDefault="00750319" w:rsidP="00750319">
      <w:pPr>
        <w:pStyle w:val="Heading1"/>
        <w:ind w:left="0" w:firstLine="0"/>
        <w:jc w:val="both"/>
      </w:pPr>
      <w:r>
        <w:t>2         Scheduling Possibilities</w:t>
      </w:r>
    </w:p>
    <w:p w14:paraId="0C559CE8" w14:textId="77777777" w:rsidR="00750319" w:rsidRDefault="00750319" w:rsidP="00750319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 working assumption was achieved at RAN1#110 as below:</w:t>
      </w:r>
    </w:p>
    <w:p w14:paraId="4B71293A" w14:textId="77777777" w:rsidR="00750319" w:rsidRPr="008250BF" w:rsidRDefault="00750319" w:rsidP="00750319">
      <w:pPr>
        <w:spacing w:after="0"/>
        <w:rPr>
          <w:rFonts w:cs="Times"/>
          <w:b/>
          <w:bCs/>
          <w:highlight w:val="darkYellow"/>
          <w:lang w:eastAsia="x-none"/>
        </w:rPr>
      </w:pPr>
      <w:r w:rsidRPr="008250BF">
        <w:rPr>
          <w:rFonts w:cs="Times"/>
          <w:b/>
          <w:bCs/>
          <w:highlight w:val="darkYellow"/>
          <w:lang w:eastAsia="x-none"/>
        </w:rPr>
        <w:t>Working Assumption</w:t>
      </w:r>
    </w:p>
    <w:p w14:paraId="4F4771B5" w14:textId="77777777" w:rsidR="00750319" w:rsidRPr="008250BF" w:rsidRDefault="00750319" w:rsidP="00750319">
      <w:pPr>
        <w:pStyle w:val="ListParagraph"/>
        <w:kinsoku w:val="0"/>
        <w:overflowPunct w:val="0"/>
        <w:adjustRightInd w:val="0"/>
        <w:ind w:left="0"/>
        <w:textAlignment w:val="baseline"/>
        <w:rPr>
          <w:rFonts w:cs="Times"/>
          <w:sz w:val="20"/>
          <w:szCs w:val="20"/>
        </w:rPr>
      </w:pPr>
      <w:r w:rsidRPr="008250BF">
        <w:rPr>
          <w:rFonts w:cs="Times"/>
          <w:sz w:val="20"/>
          <w:szCs w:val="20"/>
        </w:rPr>
        <w:t xml:space="preserve">For a cell within a set of cells which can be co-scheduled by a DCI format 0_X/1_X, support monitoring the DCI format 0_X/1_X and legacy single cell scheduling DCI format(s) from a same scheduling cell. </w:t>
      </w:r>
    </w:p>
    <w:p w14:paraId="02E20C37" w14:textId="77777777" w:rsidR="00750319" w:rsidRPr="008250BF" w:rsidRDefault="00750319" w:rsidP="00750319">
      <w:pPr>
        <w:pStyle w:val="ListParagraph"/>
        <w:numPr>
          <w:ilvl w:val="0"/>
          <w:numId w:val="46"/>
        </w:numPr>
        <w:kinsoku w:val="0"/>
        <w:overflowPunct w:val="0"/>
        <w:adjustRightInd w:val="0"/>
        <w:contextualSpacing w:val="0"/>
        <w:textAlignment w:val="baseline"/>
        <w:rPr>
          <w:rFonts w:eastAsia="楷体" w:cs="Times"/>
          <w:sz w:val="20"/>
          <w:szCs w:val="20"/>
          <w:lang w:eastAsia="zh-CN"/>
        </w:rPr>
      </w:pPr>
      <w:r w:rsidRPr="008250BF">
        <w:rPr>
          <w:rFonts w:eastAsia="楷体" w:cs="Times"/>
          <w:sz w:val="20"/>
          <w:szCs w:val="20"/>
          <w:lang w:eastAsia="zh-CN"/>
        </w:rPr>
        <w:t xml:space="preserve">The DCI format 0_X/1_X and the legacy DCI format(s) can be monitored simultaneously. </w:t>
      </w:r>
    </w:p>
    <w:p w14:paraId="34FB5D31" w14:textId="77777777" w:rsidR="00750319" w:rsidRPr="008250BF" w:rsidRDefault="00750319" w:rsidP="00750319">
      <w:pPr>
        <w:pStyle w:val="ListParagraph"/>
        <w:numPr>
          <w:ilvl w:val="1"/>
          <w:numId w:val="46"/>
        </w:numPr>
        <w:kinsoku w:val="0"/>
        <w:overflowPunct w:val="0"/>
        <w:adjustRightInd w:val="0"/>
        <w:contextualSpacing w:val="0"/>
        <w:textAlignment w:val="baseline"/>
        <w:rPr>
          <w:rFonts w:eastAsia="楷体" w:cs="Times"/>
          <w:sz w:val="20"/>
          <w:szCs w:val="20"/>
          <w:lang w:eastAsia="zh-CN"/>
        </w:rPr>
      </w:pPr>
      <w:r w:rsidRPr="008250BF">
        <w:rPr>
          <w:rFonts w:eastAsia="楷体" w:cs="Times"/>
          <w:sz w:val="20"/>
          <w:szCs w:val="20"/>
          <w:lang w:eastAsia="zh-CN"/>
        </w:rPr>
        <w:t xml:space="preserve">FFS: whether monitoring of the DCI format 0_X/1_X and the legacy DCI format(s) is supported for one, a subset, or all cells within the set of cells. </w:t>
      </w:r>
    </w:p>
    <w:p w14:paraId="2A32F805" w14:textId="77777777" w:rsidR="00750319" w:rsidRPr="008250BF" w:rsidRDefault="00750319" w:rsidP="00750319">
      <w:pPr>
        <w:pStyle w:val="ListParagraph"/>
        <w:numPr>
          <w:ilvl w:val="0"/>
          <w:numId w:val="46"/>
        </w:numPr>
        <w:kinsoku w:val="0"/>
        <w:overflowPunct w:val="0"/>
        <w:adjustRightInd w:val="0"/>
        <w:contextualSpacing w:val="0"/>
        <w:textAlignment w:val="baseline"/>
        <w:rPr>
          <w:rFonts w:eastAsia="楷体" w:cs="Times"/>
          <w:sz w:val="20"/>
          <w:szCs w:val="20"/>
          <w:lang w:eastAsia="zh-CN"/>
        </w:rPr>
      </w:pPr>
      <w:r w:rsidRPr="008250BF">
        <w:rPr>
          <w:rFonts w:eastAsia="楷体" w:cs="Times"/>
          <w:sz w:val="20"/>
          <w:szCs w:val="20"/>
          <w:lang w:eastAsia="zh-CN"/>
        </w:rPr>
        <w:t>FFS: number of different DCI sizes for 0_X/1_X and for legacy DCI formats</w:t>
      </w:r>
    </w:p>
    <w:p w14:paraId="0061B2C9" w14:textId="77777777" w:rsidR="00750319" w:rsidRPr="008250BF" w:rsidRDefault="00750319" w:rsidP="00750319">
      <w:pPr>
        <w:pStyle w:val="ListParagraph"/>
        <w:numPr>
          <w:ilvl w:val="0"/>
          <w:numId w:val="46"/>
        </w:numPr>
        <w:kinsoku w:val="0"/>
        <w:overflowPunct w:val="0"/>
        <w:adjustRightInd w:val="0"/>
        <w:spacing w:afterLines="100" w:after="240"/>
        <w:ind w:left="714" w:hanging="357"/>
        <w:contextualSpacing w:val="0"/>
        <w:textAlignment w:val="baseline"/>
        <w:rPr>
          <w:rFonts w:eastAsia="楷体" w:cs="Times"/>
          <w:sz w:val="20"/>
          <w:szCs w:val="20"/>
          <w:lang w:eastAsia="zh-CN"/>
        </w:rPr>
      </w:pPr>
      <w:r w:rsidRPr="008250BF">
        <w:rPr>
          <w:rFonts w:eastAsia="楷体" w:cs="Times"/>
          <w:sz w:val="20"/>
          <w:szCs w:val="20"/>
          <w:lang w:eastAsia="zh-CN"/>
        </w:rPr>
        <w:t>FFS: whether to support a subset or all legacy DCI format(s) to be monitored with DCI 0_X/1_X</w:t>
      </w:r>
    </w:p>
    <w:p w14:paraId="3F1469C3" w14:textId="77777777" w:rsidR="00750319" w:rsidRPr="002C5F96" w:rsidRDefault="00750319" w:rsidP="00750319">
      <w:pPr>
        <w:jc w:val="both"/>
        <w:rPr>
          <w:lang w:val="en-GB" w:eastAsia="zh-CN"/>
        </w:rPr>
      </w:pPr>
      <w:r w:rsidRPr="002C5F96">
        <w:rPr>
          <w:lang w:val="en-GB" w:eastAsia="zh-CN"/>
        </w:rPr>
        <w:t xml:space="preserve">When a multi-cell DCI format (i.e., DCI format 0_X or DCI format 1_X) is configured for a co-scheduled cell, one or more legacy single-cell DCI formats may still be useful as different </w:t>
      </w:r>
      <w:r w:rsidRPr="002C5F96">
        <w:rPr>
          <w:rFonts w:hint="eastAsia"/>
          <w:lang w:val="en-GB" w:eastAsia="zh-CN"/>
        </w:rPr>
        <w:t>DC</w:t>
      </w:r>
      <w:r w:rsidRPr="002C5F96">
        <w:rPr>
          <w:lang w:val="en-GB" w:eastAsia="zh-CN"/>
        </w:rPr>
        <w:t xml:space="preserve">I formats are optimized for different targets. In </w:t>
      </w:r>
      <w:r w:rsidRPr="002C5F96">
        <w:rPr>
          <w:lang w:val="en-GB" w:eastAsia="zh-CN"/>
        </w:rPr>
        <w:lastRenderedPageBreak/>
        <w:t xml:space="preserve">case the multi-cell DCI format cannot provide sufficient scheduling flexibility, the legacy single-cell DCI format could serve as a </w:t>
      </w:r>
      <w:r>
        <w:rPr>
          <w:lang w:val="en-GB" w:eastAsia="zh-CN"/>
        </w:rPr>
        <w:t xml:space="preserve">dynamic </w:t>
      </w:r>
      <w:r w:rsidRPr="002C5F96">
        <w:rPr>
          <w:lang w:val="en-GB" w:eastAsia="zh-CN"/>
        </w:rPr>
        <w:t xml:space="preserve">fallback for the co-scheduled cell. </w:t>
      </w:r>
      <w:r w:rsidRPr="002C5F96">
        <w:rPr>
          <w:rFonts w:hint="eastAsia"/>
          <w:lang w:val="en-GB" w:eastAsia="zh-CN"/>
        </w:rPr>
        <w:t>Therefore</w:t>
      </w:r>
      <w:r w:rsidRPr="002C5F96">
        <w:rPr>
          <w:lang w:val="en-GB" w:eastAsia="zh-CN"/>
        </w:rPr>
        <w:t xml:space="preserve"> the networks should be allowed to configure both of the DCI format 0_X/1_X and a legacy single-cell DCI format for a cell.</w:t>
      </w:r>
    </w:p>
    <w:p w14:paraId="6D25768E" w14:textId="2443253E" w:rsidR="00750319" w:rsidRDefault="00750319" w:rsidP="00750319">
      <w:pPr>
        <w:jc w:val="both"/>
        <w:rPr>
          <w:rFonts w:eastAsiaTheme="minorEastAsia"/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>
        <w:rPr>
          <w:iCs/>
          <w:lang w:eastAsia="zh-CN"/>
        </w:rPr>
        <w:t xml:space="preserve">Confirm the working assumption that </w:t>
      </w:r>
      <w:r w:rsidRPr="008250BF">
        <w:rPr>
          <w:iCs/>
          <w:lang w:eastAsia="zh-CN"/>
        </w:rPr>
        <w:t xml:space="preserve">monitoring the DCI format 0_X/1_X and legacy single cell scheduling DCI format(s) from a same scheduling cell </w:t>
      </w:r>
      <w:r>
        <w:rPr>
          <w:iCs/>
          <w:lang w:eastAsia="zh-CN"/>
        </w:rPr>
        <w:t>is supported f</w:t>
      </w:r>
      <w:r w:rsidRPr="008250BF">
        <w:rPr>
          <w:rFonts w:cs="Times"/>
        </w:rPr>
        <w:t>or a cell within a set of cells which can be co-scheduled by a DCI format 0_X/1_X</w:t>
      </w:r>
      <w:r w:rsidRPr="00B02568">
        <w:rPr>
          <w:lang w:val="en-GB" w:eastAsia="ja-JP"/>
        </w:rPr>
        <w:t>.</w:t>
      </w:r>
    </w:p>
    <w:p w14:paraId="0CBE95F7" w14:textId="7AFB47DF" w:rsidR="005C7048" w:rsidRDefault="005C7048" w:rsidP="005C7048">
      <w:pPr>
        <w:jc w:val="both"/>
        <w:rPr>
          <w:rFonts w:eastAsiaTheme="minorEastAsia"/>
          <w:lang w:val="en-GB" w:eastAsia="zh-CN"/>
        </w:rPr>
      </w:pPr>
      <w:r w:rsidRPr="00634E3C">
        <w:rPr>
          <w:rFonts w:eastAsiaTheme="minorEastAsia"/>
          <w:lang w:val="en-GB" w:eastAsia="zh-CN"/>
        </w:rPr>
        <w:t xml:space="preserve">In existing CA framework, </w:t>
      </w:r>
      <w:r>
        <w:rPr>
          <w:rFonts w:eastAsiaTheme="minorEastAsia"/>
          <w:lang w:val="en-GB" w:eastAsia="zh-CN"/>
        </w:rPr>
        <w:t xml:space="preserve">DCI formats are configured per search space </w:t>
      </w:r>
      <w:r w:rsidR="00D5319E">
        <w:rPr>
          <w:rFonts w:eastAsiaTheme="minorEastAsia"/>
          <w:lang w:val="en-GB" w:eastAsia="zh-CN"/>
        </w:rPr>
        <w:t>for</w:t>
      </w:r>
      <w:r>
        <w:rPr>
          <w:rFonts w:eastAsiaTheme="minorEastAsia"/>
          <w:lang w:val="en-GB" w:eastAsia="zh-CN"/>
        </w:rPr>
        <w:t xml:space="preserve"> the scheduling cell. A same set of DCI formats are monitored for all the cells scheduled by a same scheduling cell. If </w:t>
      </w:r>
      <w:r w:rsidRPr="008250BF">
        <w:rPr>
          <w:rFonts w:eastAsia="楷体" w:cs="Times"/>
          <w:lang w:eastAsia="zh-CN"/>
        </w:rPr>
        <w:t xml:space="preserve">monitoring of the DCI format 0_X/1_X and the legacy DCI format(s) is </w:t>
      </w:r>
      <w:r w:rsidR="00D73511">
        <w:rPr>
          <w:rFonts w:eastAsia="楷体" w:cs="Times"/>
          <w:lang w:eastAsia="zh-CN"/>
        </w:rPr>
        <w:t xml:space="preserve">only </w:t>
      </w:r>
      <w:r w:rsidRPr="008250BF">
        <w:rPr>
          <w:rFonts w:eastAsia="楷体" w:cs="Times"/>
          <w:lang w:eastAsia="zh-CN"/>
        </w:rPr>
        <w:t>supported for</w:t>
      </w:r>
      <w:r>
        <w:rPr>
          <w:rFonts w:eastAsia="楷体" w:cs="Times"/>
          <w:lang w:eastAsia="zh-CN"/>
        </w:rPr>
        <w:t xml:space="preserve"> a </w:t>
      </w:r>
      <w:r w:rsidRPr="008250BF">
        <w:rPr>
          <w:rFonts w:eastAsia="楷体" w:cs="Times"/>
          <w:lang w:eastAsia="zh-CN"/>
        </w:rPr>
        <w:t>subset</w:t>
      </w:r>
      <w:r>
        <w:rPr>
          <w:rFonts w:eastAsia="楷体" w:cs="Times"/>
          <w:lang w:eastAsia="zh-CN"/>
        </w:rPr>
        <w:t xml:space="preserve"> of cells among </w:t>
      </w:r>
      <w:r w:rsidR="00D73511">
        <w:rPr>
          <w:rFonts w:eastAsia="楷体" w:cs="Times"/>
          <w:lang w:eastAsia="zh-CN"/>
        </w:rPr>
        <w:t xml:space="preserve">the cells that can be co-scheduled, </w:t>
      </w:r>
      <w:r w:rsidR="00D73511">
        <w:rPr>
          <w:rFonts w:eastAsia="楷体" w:cs="Times" w:hint="eastAsia"/>
          <w:lang w:eastAsia="zh-CN"/>
        </w:rPr>
        <w:t>DCI</w:t>
      </w:r>
      <w:r w:rsidR="00D73511">
        <w:rPr>
          <w:rFonts w:eastAsia="楷体" w:cs="Times"/>
          <w:lang w:eastAsia="zh-CN"/>
        </w:rPr>
        <w:t xml:space="preserve"> </w:t>
      </w:r>
      <w:r w:rsidR="00D73511">
        <w:rPr>
          <w:rFonts w:eastAsia="楷体" w:cs="Times" w:hint="eastAsia"/>
          <w:lang w:eastAsia="zh-CN"/>
        </w:rPr>
        <w:t>format</w:t>
      </w:r>
      <w:r w:rsidR="00D73511">
        <w:rPr>
          <w:rFonts w:eastAsia="楷体" w:cs="Times"/>
          <w:lang w:eastAsia="zh-CN"/>
        </w:rPr>
        <w:t xml:space="preserve"> configuration needs to be performed per search space per </w:t>
      </w:r>
      <w:r w:rsidR="001F10B9">
        <w:rPr>
          <w:rFonts w:eastAsia="楷体" w:cs="Times"/>
          <w:lang w:eastAsia="zh-CN"/>
        </w:rPr>
        <w:t xml:space="preserve">scheduled </w:t>
      </w:r>
      <w:r w:rsidR="00D73511">
        <w:rPr>
          <w:rFonts w:eastAsia="楷体" w:cs="Times"/>
          <w:lang w:eastAsia="zh-CN"/>
        </w:rPr>
        <w:t xml:space="preserve">cell or per </w:t>
      </w:r>
      <w:r w:rsidR="00EC514C">
        <w:rPr>
          <w:rFonts w:eastAsia="楷体" w:cs="Times"/>
          <w:lang w:eastAsia="zh-CN"/>
        </w:rPr>
        <w:t xml:space="preserve">cell </w:t>
      </w:r>
      <w:r w:rsidR="00D73511">
        <w:rPr>
          <w:rFonts w:eastAsia="楷体" w:cs="Times"/>
          <w:lang w:eastAsia="zh-CN"/>
        </w:rPr>
        <w:t>subset.</w:t>
      </w:r>
      <w:r w:rsidR="00800282">
        <w:rPr>
          <w:rFonts w:eastAsia="楷体" w:cs="Times"/>
          <w:lang w:eastAsia="zh-CN"/>
        </w:rPr>
        <w:t xml:space="preserve"> This will </w:t>
      </w:r>
      <w:r w:rsidR="00EC514C">
        <w:rPr>
          <w:rFonts w:eastAsia="楷体" w:cs="Times"/>
          <w:lang w:eastAsia="zh-CN"/>
        </w:rPr>
        <w:t xml:space="preserve">inevitably </w:t>
      </w:r>
      <w:r w:rsidR="00800282">
        <w:rPr>
          <w:rFonts w:eastAsia="楷体" w:cs="Times"/>
          <w:lang w:eastAsia="zh-CN"/>
        </w:rPr>
        <w:t>require new signaling design and extra specification efforts</w:t>
      </w:r>
      <w:r w:rsidR="00EC514C">
        <w:rPr>
          <w:rFonts w:eastAsia="楷体" w:cs="Times"/>
          <w:lang w:eastAsia="zh-CN"/>
        </w:rPr>
        <w:t xml:space="preserve">. </w:t>
      </w:r>
      <w:r w:rsidR="00536F65">
        <w:rPr>
          <w:rFonts w:eastAsia="楷体" w:cs="Times"/>
          <w:lang w:eastAsia="zh-CN"/>
        </w:rPr>
        <w:t>It will also complicate the number counting for blind decoding and non-overlapped CCE. In addition, we do not see any motivation to differentiate the cells that can be co-scheduled in terms of DCI format configuration.</w:t>
      </w:r>
    </w:p>
    <w:p w14:paraId="59F6AE56" w14:textId="77FCFA0C" w:rsidR="00407BDD" w:rsidRDefault="00407BDD" w:rsidP="00407BDD">
      <w:pPr>
        <w:jc w:val="both"/>
        <w:rPr>
          <w:rFonts w:eastAsiaTheme="minorEastAsia"/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>
        <w:rPr>
          <w:lang w:val="en-GB" w:eastAsia="zh-CN"/>
        </w:rPr>
        <w:t xml:space="preserve">When </w:t>
      </w:r>
      <w:r w:rsidRPr="008250BF">
        <w:rPr>
          <w:rFonts w:eastAsia="楷体" w:cs="Times"/>
          <w:lang w:eastAsia="zh-CN"/>
        </w:rPr>
        <w:t xml:space="preserve">DCI format 0_X/1_X and </w:t>
      </w:r>
      <w:r>
        <w:rPr>
          <w:rFonts w:eastAsia="楷体" w:cs="Times"/>
          <w:lang w:eastAsia="zh-CN"/>
        </w:rPr>
        <w:t>a</w:t>
      </w:r>
      <w:r w:rsidRPr="008250BF">
        <w:rPr>
          <w:rFonts w:eastAsia="楷体" w:cs="Times"/>
          <w:lang w:eastAsia="zh-CN"/>
        </w:rPr>
        <w:t xml:space="preserve"> legacy DCI format</w:t>
      </w:r>
      <w:r>
        <w:rPr>
          <w:rFonts w:eastAsia="楷体" w:cs="Times"/>
          <w:lang w:eastAsia="zh-CN"/>
        </w:rPr>
        <w:t xml:space="preserve"> are configured to be </w:t>
      </w:r>
      <w:r w:rsidRPr="008250BF">
        <w:rPr>
          <w:rFonts w:eastAsia="楷体" w:cs="Times"/>
          <w:lang w:eastAsia="zh-CN"/>
        </w:rPr>
        <w:t>monitored simultaneously</w:t>
      </w:r>
      <w:r>
        <w:rPr>
          <w:rFonts w:eastAsia="楷体" w:cs="Times"/>
          <w:lang w:eastAsia="zh-CN"/>
        </w:rPr>
        <w:t>, m</w:t>
      </w:r>
      <w:r w:rsidRPr="008250BF">
        <w:rPr>
          <w:rFonts w:eastAsia="楷体" w:cs="Times"/>
          <w:lang w:eastAsia="zh-CN"/>
        </w:rPr>
        <w:t xml:space="preserve">onitoring of the DCI format 0_X/1_X and the legacy DCI format is supported for </w:t>
      </w:r>
      <w:r w:rsidR="00FB2BED">
        <w:rPr>
          <w:rFonts w:eastAsia="楷体" w:cs="Times"/>
          <w:lang w:eastAsia="zh-CN"/>
        </w:rPr>
        <w:t>each</w:t>
      </w:r>
      <w:r w:rsidRPr="008250BF">
        <w:rPr>
          <w:rFonts w:eastAsia="楷体" w:cs="Times"/>
          <w:lang w:eastAsia="zh-CN"/>
        </w:rPr>
        <w:t xml:space="preserve"> cell </w:t>
      </w:r>
      <w:r>
        <w:rPr>
          <w:rFonts w:eastAsia="楷体" w:cs="Times"/>
          <w:lang w:eastAsia="zh-CN"/>
        </w:rPr>
        <w:t>that can be co-scheduled.</w:t>
      </w:r>
    </w:p>
    <w:p w14:paraId="51422424" w14:textId="4049252D" w:rsidR="00750319" w:rsidRDefault="00750319" w:rsidP="00750319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 conclusion was drawn in RAN #97e, which precludes the possibility of configuring more than one scheduling cell for DCI format 0_X/1_X for a scheduled cell. However, it is still undecided whether configuring two scheduling cells for a same scheduled cell</w:t>
      </w:r>
      <w:r w:rsidRPr="00145906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respectively for a multi-cell DCI format and a single-cell DCI format is supported. In existing CA framework, except for a Pcell configured to be scheduled by a Scell (as specified by DSS in Rel-17), each cell can have only one scheduling cell regardless of self-scheduling or cross carrier scheduling. If this principle is followed by cells </w:t>
      </w:r>
      <w:r>
        <w:rPr>
          <w:rFonts w:eastAsiaTheme="minorEastAsia" w:hint="eastAsia"/>
          <w:lang w:val="en-GB" w:eastAsia="zh-CN"/>
        </w:rPr>
        <w:t>supporting</w:t>
      </w:r>
      <w:r>
        <w:rPr>
          <w:rFonts w:eastAsiaTheme="minorEastAsia"/>
          <w:lang w:val="en-GB" w:eastAsia="zh-CN"/>
        </w:rPr>
        <w:t xml:space="preserve"> simultaneous monitoring of </w:t>
      </w: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 multi-cell DCI format and a single-cell DCI format, PDCCH candidates with a single-cell DCI format for all the co-scheduled cells have to be resided on a same scheduling cell. One may argue that it may cause congestion on the same scheduling cell and increase blocking probability. However, in existing CA, a cell can schedule up to 8 cells and blocking can be largely mitigated by CIF based search space design. In this sense, we do not see any difference for multiple cell co-scheduling. </w:t>
      </w:r>
    </w:p>
    <w:p w14:paraId="71714AF9" w14:textId="019AE3ED" w:rsidR="00750319" w:rsidRDefault="00750319" w:rsidP="00750319">
      <w:pPr>
        <w:jc w:val="both"/>
        <w:rPr>
          <w:lang w:val="en-GB" w:eastAsia="ja-JP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407BDD">
        <w:rPr>
          <w:b/>
          <w:bCs/>
          <w:lang w:val="en-GB" w:eastAsia="zh-CN"/>
        </w:rPr>
        <w:t>3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>
        <w:rPr>
          <w:rFonts w:eastAsia="Gulim"/>
        </w:rPr>
        <w:t>For a cell</w:t>
      </w:r>
      <w:r>
        <w:rPr>
          <w:rFonts w:eastAsia="Gulim"/>
          <w:color w:val="00B050"/>
        </w:rPr>
        <w:t xml:space="preserve"> </w:t>
      </w:r>
      <w:r>
        <w:rPr>
          <w:rFonts w:eastAsia="Gulim"/>
        </w:rPr>
        <w:t>within a set of cells which can be co-scheduled by a DCI format 0_X/1_X, monitoring the DCI format 0_X/1_X from one scheduling cell and legacy DCI format(s) from another scheduling cell is not supported</w:t>
      </w:r>
      <w:r>
        <w:rPr>
          <w:rFonts w:eastAsia="Gulim"/>
          <w:color w:val="00B050"/>
        </w:rPr>
        <w:t>.</w:t>
      </w:r>
    </w:p>
    <w:p w14:paraId="0827049E" w14:textId="775B69F0" w:rsidR="00750319" w:rsidRDefault="00750319" w:rsidP="00750319">
      <w:pPr>
        <w:pStyle w:val="Heading1"/>
        <w:ind w:left="0" w:firstLine="0"/>
        <w:jc w:val="both"/>
      </w:pPr>
      <w:r>
        <w:t>3         DCI size and BD/CCE budget</w:t>
      </w:r>
    </w:p>
    <w:p w14:paraId="477FE67F" w14:textId="62E817A0" w:rsidR="00750319" w:rsidRPr="004E3677" w:rsidRDefault="00750319" w:rsidP="0075031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 w:rsidRPr="004E3677">
        <w:rPr>
          <w:lang w:val="en-GB" w:eastAsia="zh-CN"/>
        </w:rPr>
        <w:t xml:space="preserve">he following agreements were achieved at </w:t>
      </w:r>
      <w:r>
        <w:t>RAN1#109</w:t>
      </w:r>
      <w:r>
        <w:rPr>
          <w:rFonts w:hint="eastAsia"/>
          <w:lang w:eastAsia="zh-CN"/>
        </w:rPr>
        <w:t>-e</w:t>
      </w:r>
      <w:r w:rsidR="00DD631D">
        <w:rPr>
          <w:lang w:eastAsia="zh-CN"/>
        </w:rPr>
        <w:t xml:space="preserve"> for BD/CCE counting</w:t>
      </w:r>
      <w:r w:rsidRPr="004E3677">
        <w:rPr>
          <w:lang w:val="en-GB" w:eastAsia="zh-CN"/>
        </w:rPr>
        <w:t>:</w:t>
      </w:r>
    </w:p>
    <w:p w14:paraId="5F3A3095" w14:textId="77777777" w:rsidR="00750319" w:rsidRPr="00B02568" w:rsidRDefault="00750319" w:rsidP="0075031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56669BDE" w14:textId="77777777" w:rsidR="00750319" w:rsidRPr="00B02568" w:rsidRDefault="00750319" w:rsidP="00750319">
      <w:pPr>
        <w:adjustRightInd/>
        <w:snapToGrid w:val="0"/>
        <w:spacing w:after="0"/>
        <w:jc w:val="both"/>
        <w:textAlignment w:val="auto"/>
        <w:rPr>
          <w:rFonts w:ascii="Calibri" w:hAnsi="Calibri" w:cs="Calibri"/>
          <w:color w:val="000000"/>
          <w:sz w:val="22"/>
          <w:szCs w:val="22"/>
          <w:lang w:val="en-GB"/>
        </w:rPr>
      </w:pPr>
      <w:r w:rsidRPr="00B02568">
        <w:rPr>
          <w:rFonts w:eastAsia="Batang"/>
          <w:color w:val="000000"/>
          <w:lang w:val="en-GB"/>
        </w:rPr>
        <w:t xml:space="preserve">Further study BD/CCE counting for multi-cell scheduling DCI based on below options: </w:t>
      </w:r>
    </w:p>
    <w:p w14:paraId="39768863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 xml:space="preserve">Alt 1: counted on each co-scheduled cell </w:t>
      </w:r>
    </w:p>
    <w:p w14:paraId="135B17A8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2: counted only in one scheduled cell</w:t>
      </w:r>
    </w:p>
    <w:p w14:paraId="28A74BC5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3: scaled down to each of co-scheduled cell according to the number of co-scheduled cells</w:t>
      </w:r>
    </w:p>
    <w:p w14:paraId="35127FD6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4: counted as part of the scheduling cell instead of each scheduled cell</w:t>
      </w:r>
    </w:p>
    <w:p w14:paraId="21BF0238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5: scaled down to each of scheduled cells excluding scheduling cell</w:t>
      </w:r>
    </w:p>
    <w:p w14:paraId="37C4F124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6: counted on each co-scheduled cell excluding scheduling cell</w:t>
      </w:r>
    </w:p>
    <w:p w14:paraId="1963C0E8" w14:textId="77777777" w:rsidR="00750319" w:rsidRPr="00B02568" w:rsidRDefault="00750319" w:rsidP="00750319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Other alternatives could be considered.</w:t>
      </w:r>
    </w:p>
    <w:p w14:paraId="22EC3B0E" w14:textId="6DA6D1F0" w:rsidR="00750319" w:rsidRDefault="00750319" w:rsidP="00750319">
      <w:pPr>
        <w:spacing w:beforeLines="100" w:before="240"/>
        <w:jc w:val="both"/>
      </w:pPr>
      <w:r>
        <w:rPr>
          <w:lang w:val="en-GB"/>
        </w:rPr>
        <w:t xml:space="preserve">In existing search space design, BD/CCE limitations are defined from perspectives of scheduling cell and scheduled cell respectively. For each scheduled cell, the number of PDCCH candidates and the number of non-overlapped CCEs monitored per slot are upper bounded respectively by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t xml:space="preserve"> </w:t>
      </w:r>
      <w:r>
        <w:t xml:space="preserve"> and by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t xml:space="preserve"> </w:t>
      </w:r>
      <w:r>
        <w:t xml:space="preserve">. For a set of scheduling cells configured with </w:t>
      </w:r>
      <w:r w:rsidR="001F10B9">
        <w:t xml:space="preserve">a </w:t>
      </w:r>
      <w:r>
        <w:t xml:space="preserve">same subcarrier spacing, </w:t>
      </w:r>
      <w:r>
        <w:rPr>
          <w:lang w:val="en-GB"/>
        </w:rPr>
        <w:t xml:space="preserve">the number of PDCCH candidates and the number of non-overlapped CCEs shared by the set of scheduling cells per slot are respectively upper bounded by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Pr="00D20E88">
        <w:t xml:space="preserve"> </w:t>
      </w:r>
      <w:r>
        <w:t xml:space="preserve"> and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>.</w:t>
      </w:r>
      <w:r w:rsidRPr="004F0611">
        <w:t xml:space="preserve"> </w:t>
      </w:r>
      <w:r>
        <w:t>Similar design principles are applied for the cells using M-TRP scheduling and/or per span scheduling.</w:t>
      </w:r>
    </w:p>
    <w:p w14:paraId="0315573A" w14:textId="46A47C56" w:rsidR="002633F7" w:rsidRDefault="00750319" w:rsidP="00750319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</w:t>
      </w:r>
      <w:r w:rsidR="00BC6151">
        <w:rPr>
          <w:lang w:eastAsia="zh-CN"/>
        </w:rPr>
        <w:t xml:space="preserve">of </w:t>
      </w:r>
      <w:r>
        <w:rPr>
          <w:lang w:eastAsia="zh-CN"/>
        </w:rPr>
        <w:t>multi-cell co-scheduling,</w:t>
      </w:r>
      <w:r w:rsidR="002633F7">
        <w:rPr>
          <w:lang w:eastAsia="zh-CN"/>
        </w:rPr>
        <w:t xml:space="preserve"> the BD/CCE counting </w:t>
      </w:r>
      <w:r w:rsidR="00D5319E">
        <w:rPr>
          <w:lang w:eastAsia="zh-CN"/>
        </w:rPr>
        <w:t xml:space="preserve">is </w:t>
      </w:r>
      <w:r w:rsidR="002633F7">
        <w:rPr>
          <w:lang w:eastAsia="zh-CN"/>
        </w:rPr>
        <w:t xml:space="preserve">highly related to the search space configuration, especially related to the n_CI determination as discussed in Section 4. </w:t>
      </w:r>
    </w:p>
    <w:p w14:paraId="35D242FD" w14:textId="478A802C" w:rsidR="002633F7" w:rsidRDefault="00614053" w:rsidP="00750319">
      <w:pPr>
        <w:spacing w:beforeLines="100" w:before="240"/>
        <w:jc w:val="both"/>
        <w:rPr>
          <w:lang w:eastAsia="zh-CN"/>
        </w:rPr>
      </w:pPr>
      <w:r>
        <w:rPr>
          <w:lang w:eastAsia="zh-CN"/>
        </w:rPr>
        <w:t>In the following, a simple example is used for illustration purpose where only one scheduling cell is configured</w:t>
      </w:r>
      <w:r w:rsidR="0019795D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 w:hAnsi="Cambria Math"/>
          </w:rPr>
          <m:t>=0</m:t>
        </m:r>
      </m:oMath>
      <w:r w:rsidR="0019795D">
        <w:rPr>
          <w:rFonts w:hint="eastAsia"/>
          <w:lang w:eastAsia="zh-CN"/>
        </w:rPr>
        <w:t xml:space="preserve"> </w:t>
      </w:r>
      <w:r w:rsidR="0019795D">
        <w:rPr>
          <w:lang w:eastAsia="zh-CN"/>
        </w:rPr>
        <w:t>is used by the set of N co-scheduled cells</w:t>
      </w:r>
      <w:r>
        <w:rPr>
          <w:lang w:eastAsia="zh-CN"/>
        </w:rPr>
        <w:t>.</w:t>
      </w:r>
      <w:r w:rsidR="0019795D">
        <w:rPr>
          <w:lang w:eastAsia="zh-CN"/>
        </w:rPr>
        <w:t xml:space="preserve"> </w:t>
      </w:r>
      <w:r w:rsidR="00505F8E">
        <w:rPr>
          <w:lang w:eastAsia="zh-C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</m:oMath>
      <w:r w:rsidR="00505F8E">
        <w:rPr>
          <w:rFonts w:hint="eastAsia"/>
          <w:lang w:eastAsia="zh-CN"/>
        </w:rPr>
        <w:t xml:space="preserve"> </w:t>
      </w:r>
      <w:r w:rsidR="00505F8E">
        <w:rPr>
          <w:lang w:eastAsia="zh-CN"/>
        </w:rPr>
        <w:t>denote the number</w:t>
      </w:r>
      <w:r w:rsidR="009F678B">
        <w:rPr>
          <w:lang w:eastAsia="zh-CN"/>
        </w:rPr>
        <w:t xml:space="preserve"> of</w:t>
      </w:r>
      <w:r w:rsidR="00505F8E">
        <w:rPr>
          <w:lang w:eastAsia="zh-CN"/>
        </w:rPr>
        <w:t xml:space="preserve"> PDCCH candidates configured for DCI format </w:t>
      </w:r>
      <w:r w:rsidR="00994601">
        <w:rPr>
          <w:lang w:eastAsia="zh-CN"/>
        </w:rPr>
        <w:t xml:space="preserve">0_X/1_X </w:t>
      </w:r>
      <w:r w:rsidR="00505F8E">
        <w:rPr>
          <w:lang w:eastAsia="zh-CN"/>
        </w:rPr>
        <w:t xml:space="preserve">monitoring corresponding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 w:hAnsi="Cambria Math"/>
          </w:rPr>
          <m:t>=0</m:t>
        </m:r>
      </m:oMath>
      <w:r w:rsidR="00E258C0">
        <w:rPr>
          <w:rFonts w:hint="eastAsia"/>
          <w:lang w:eastAsia="zh-CN"/>
        </w:rPr>
        <w:t xml:space="preserve"> </w:t>
      </w:r>
      <w:r w:rsidR="00505F8E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 w:rsidR="00505F8E">
        <w:rPr>
          <w:rFonts w:hint="eastAsia"/>
          <w:lang w:eastAsia="zh-CN"/>
        </w:rPr>
        <w:t xml:space="preserve"> </w:t>
      </w:r>
      <w:r w:rsidR="00505F8E">
        <w:rPr>
          <w:lang w:eastAsia="zh-CN"/>
        </w:rPr>
        <w:t xml:space="preserve">denote the number PDCCH candidates configured </w:t>
      </w:r>
      <w:r w:rsidR="00505F8E">
        <w:rPr>
          <w:lang w:eastAsia="zh-CN"/>
        </w:rPr>
        <w:lastRenderedPageBreak/>
        <w:t>for a legacy single</w:t>
      </w:r>
      <w:r w:rsidR="0019795D">
        <w:rPr>
          <w:lang w:eastAsia="zh-CN"/>
        </w:rPr>
        <w:t xml:space="preserve"> cell</w:t>
      </w:r>
      <w:r w:rsidR="00505F8E">
        <w:rPr>
          <w:lang w:eastAsia="zh-CN"/>
        </w:rPr>
        <w:t xml:space="preserve"> DCI format monitoring corresponding to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</m:oMath>
      <w:r w:rsidR="00B10A18">
        <w:rPr>
          <w:rFonts w:hint="eastAsia"/>
          <w:lang w:eastAsia="zh-CN"/>
        </w:rPr>
        <w:t>,</w:t>
      </w:r>
      <w:r w:rsidR="00B10A18"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</m:oMath>
      <w:r w:rsidR="00B10A18">
        <w:rPr>
          <w:rFonts w:hint="eastAsia"/>
          <w:lang w:eastAsia="zh-CN"/>
        </w:rPr>
        <w:t>=</w:t>
      </w:r>
      <w:r w:rsidR="00B10A18">
        <w:rPr>
          <w:lang w:eastAsia="zh-CN"/>
        </w:rPr>
        <w:t>0, 1, 2, …, N-1</w:t>
      </w:r>
      <w:r w:rsidR="00505F8E">
        <w:rPr>
          <w:rFonts w:hint="eastAsia"/>
          <w:lang w:eastAsia="zh-CN"/>
        </w:rPr>
        <w:t>.</w:t>
      </w:r>
      <w:r w:rsidR="00505F8E">
        <w:rPr>
          <w:lang w:eastAsia="zh-CN"/>
        </w:rPr>
        <w:t xml:space="preserve"> The</w:t>
      </w:r>
      <w:r w:rsidR="003F7E5C">
        <w:rPr>
          <w:lang w:eastAsia="zh-CN"/>
        </w:rPr>
        <w:t xml:space="preserve">n  </w:t>
      </w:r>
      <w:r w:rsidR="00A20988">
        <w:rPr>
          <w:lang w:eastAsia="zh-CN"/>
        </w:rPr>
        <w:t xml:space="preserve">for a given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A20988">
        <w:rPr>
          <w:rFonts w:hint="eastAsia"/>
          <w:lang w:eastAsia="zh-CN"/>
        </w:rPr>
        <w:t xml:space="preserve"> </w:t>
      </w:r>
      <w:r w:rsidR="00A20988">
        <w:rPr>
          <w:lang w:eastAsia="zh-CN"/>
        </w:rPr>
        <w:t xml:space="preserve">and a given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A20988">
        <w:rPr>
          <w:rFonts w:hint="eastAsia"/>
          <w:lang w:eastAsia="zh-CN"/>
        </w:rPr>
        <w:t>,</w:t>
      </w:r>
      <w:r w:rsidR="00A20988">
        <w:rPr>
          <w:lang w:eastAsia="zh-CN"/>
        </w:rPr>
        <w:t xml:space="preserve"> </w:t>
      </w:r>
      <w:r w:rsidR="003F7E5C">
        <w:rPr>
          <w:lang w:eastAsia="zh-CN"/>
        </w:rPr>
        <w:t>Alt 1~Alt 6 result in different limitation</w:t>
      </w:r>
      <w:r>
        <w:rPr>
          <w:lang w:eastAsia="zh-CN"/>
        </w:rPr>
        <w:t>s</w:t>
      </w:r>
      <w:r w:rsidR="003F7E5C">
        <w:rPr>
          <w:lang w:eastAsia="zh-CN"/>
        </w:rPr>
        <w:t xml:space="preserve"> on the configurations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</m:oMath>
      <w:r w:rsidR="003F7E5C">
        <w:rPr>
          <w:rFonts w:hint="eastAsia"/>
          <w:lang w:eastAsia="zh-CN"/>
        </w:rPr>
        <w:t xml:space="preserve"> </w:t>
      </w:r>
      <w:r w:rsidR="003F7E5C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as follows</w:t>
      </w:r>
    </w:p>
    <w:p w14:paraId="2C3389D4" w14:textId="05BBDE03" w:rsidR="003F7E5C" w:rsidRDefault="003F7E5C" w:rsidP="003F7E5C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 1: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 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 xml:space="preserve"> </m:t>
        </m:r>
      </m:oMath>
      <w:r>
        <w:rPr>
          <w:lang w:eastAsia="zh-CN"/>
        </w:rPr>
        <w:t>value</w:t>
      </w:r>
      <w:r w:rsidR="00B5055D">
        <w:rPr>
          <w:lang w:eastAsia="zh-CN"/>
        </w:rPr>
        <w:t>s</w:t>
      </w:r>
      <w:r>
        <w:rPr>
          <w:lang w:eastAsia="zh-CN"/>
        </w:rPr>
        <w:t xml:space="preserve"> 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E258C0">
        <w:rPr>
          <w:rFonts w:hint="eastAsia"/>
          <w:lang w:eastAsia="zh-CN"/>
        </w:rPr>
        <w:t xml:space="preserve"> </w:t>
      </w:r>
      <w:r w:rsidR="00E258C0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CI</m:t>
                    </m:r>
                  </m:sub>
                </m:sSub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single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nary>
      </m:oMath>
      <w:r w:rsidR="00E258C0" w:rsidRPr="00E258C0">
        <w:rPr>
          <w:lang w:eastAsia="zh-CN"/>
        </w:rPr>
        <w:t xml:space="preserve"> </w:t>
      </w:r>
      <w:r w:rsidR="00E258C0">
        <w:rPr>
          <w:lang w:eastAsia="zh-CN"/>
        </w:rPr>
        <w:t xml:space="preserve">should not exceed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B5055D">
        <w:rPr>
          <w:lang w:eastAsia="zh-CN"/>
        </w:rPr>
        <w:t>.</w:t>
      </w:r>
    </w:p>
    <w:p w14:paraId="503B6102" w14:textId="458BF4E1" w:rsidR="003F7E5C" w:rsidRDefault="003F7E5C" w:rsidP="003F7E5C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lt 2:</w:t>
      </w:r>
      <w:r w:rsidR="00B5055D" w:rsidRPr="00B5055D">
        <w:rPr>
          <w:rFonts w:hint="eastAsia"/>
          <w:lang w:eastAsia="zh-CN"/>
        </w:rPr>
        <w:t xml:space="preserve"> </w:t>
      </w:r>
      <w:r w:rsidR="00B5055D">
        <w:rPr>
          <w:rFonts w:hint="eastAsia"/>
          <w:lang w:eastAsia="zh-CN"/>
        </w:rPr>
        <w:t>f</w:t>
      </w:r>
      <w:r w:rsidR="00B5055D">
        <w:rPr>
          <w:lang w:eastAsia="zh-CN"/>
        </w:rPr>
        <w:t>or cell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>=r</m:t>
        </m:r>
      </m:oMath>
      <w:r w:rsidR="00B5055D">
        <w:rPr>
          <w:rFonts w:hint="eastAsia"/>
          <w:lang w:eastAsia="zh-CN"/>
        </w:rPr>
        <w:t>,</w:t>
      </w:r>
      <w:r w:rsidRPr="00CD544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r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B5055D">
        <w:rPr>
          <w:lang w:eastAsia="zh-CN"/>
        </w:rPr>
        <w:t xml:space="preserve"> ; </w:t>
      </w:r>
      <w:r>
        <w:rPr>
          <w:lang w:eastAsia="zh-CN"/>
        </w:rPr>
        <w:t xml:space="preserve">for other </w:t>
      </w:r>
      <w:r w:rsidR="00B5055D">
        <w:rPr>
          <w:lang w:eastAsia="zh-CN"/>
        </w:rPr>
        <w:t xml:space="preserve">cells, </w:t>
      </w:r>
      <w:r w:rsidRPr="00E83DE4">
        <w:rPr>
          <w:rFonts w:ascii="Cambria Math" w:hAnsi="Cambria Math"/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 w:rsidRPr="00E83DE4">
        <w:rPr>
          <w:lang w:eastAsia="zh-CN"/>
        </w:rPr>
        <w:t xml:space="preserve"> </w:t>
      </w:r>
      <w:r>
        <w:rPr>
          <w:lang w:eastAsia="zh-CN"/>
        </w:rPr>
        <w:t xml:space="preserve">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B5055D">
        <w:rPr>
          <w:lang w:eastAsia="zh-CN"/>
        </w:rPr>
        <w:t>, where cell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>=r</m:t>
        </m:r>
      </m:oMath>
      <w:r w:rsidR="00B5055D">
        <w:rPr>
          <w:rFonts w:hint="eastAsia"/>
          <w:lang w:eastAsia="zh-CN"/>
        </w:rPr>
        <w:t xml:space="preserve"> </w:t>
      </w:r>
      <w:r w:rsidR="00B5055D">
        <w:rPr>
          <w:lang w:eastAsia="zh-CN"/>
        </w:rPr>
        <w:t xml:space="preserve">is the cell on which </w:t>
      </w:r>
      <w:r w:rsidR="00B5055D" w:rsidRPr="00B02568">
        <w:rPr>
          <w:rFonts w:eastAsia="Batang"/>
          <w:color w:val="000000"/>
          <w:lang w:val="en-GB"/>
        </w:rPr>
        <w:t>BD/CCE for multi-cell scheduling DCI</w:t>
      </w:r>
      <w:r w:rsidR="00B5055D">
        <w:rPr>
          <w:rFonts w:eastAsia="Batang"/>
          <w:color w:val="000000"/>
          <w:lang w:val="en-GB"/>
        </w:rPr>
        <w:t xml:space="preserve"> is counted</w:t>
      </w:r>
      <w:r w:rsidR="001F10B9">
        <w:rPr>
          <w:rFonts w:eastAsia="Batang"/>
          <w:color w:val="000000"/>
          <w:lang w:val="en-GB"/>
        </w:rPr>
        <w:t>,</w:t>
      </w:r>
      <w:r w:rsidR="001F10B9" w:rsidRPr="001F10B9">
        <w:rPr>
          <w:lang w:eastAsia="zh-CN"/>
        </w:rPr>
        <w:t xml:space="preserve"> </w:t>
      </w:r>
      <w:r w:rsidR="001F10B9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CI</m:t>
                    </m:r>
                  </m:sub>
                </m:sSub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single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nary>
      </m:oMath>
      <w:r w:rsidR="001F10B9" w:rsidRPr="00E258C0">
        <w:rPr>
          <w:lang w:eastAsia="zh-CN"/>
        </w:rPr>
        <w:t xml:space="preserve"> </w:t>
      </w:r>
      <w:r w:rsidR="001F10B9">
        <w:rPr>
          <w:lang w:eastAsia="zh-CN"/>
        </w:rPr>
        <w:t xml:space="preserve">should not exceed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D5319E">
        <w:rPr>
          <w:rFonts w:eastAsia="Batang"/>
          <w:color w:val="000000"/>
          <w:lang w:val="en-GB"/>
        </w:rPr>
        <w:t>.</w:t>
      </w:r>
    </w:p>
    <w:p w14:paraId="5F0E4BBE" w14:textId="77777777" w:rsidR="00B5055D" w:rsidRDefault="003F7E5C" w:rsidP="00B5055D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 3: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</m:den>
        </m:f>
        <m:r>
          <w:rPr>
            <w:rFonts w:ascii="Cambria Math" w:hAnsi="Cambria Math"/>
            <w:lang w:eastAsia="zh-CN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 w:rsidR="00B5055D">
        <w:rPr>
          <w:rFonts w:hint="eastAsia"/>
          <w:lang w:eastAsia="zh-CN"/>
        </w:rPr>
        <w:t xml:space="preserve"> </w:t>
      </w:r>
      <w:r w:rsidR="00B5055D">
        <w:rPr>
          <w:lang w:eastAsia="zh-CN"/>
        </w:rPr>
        <w:t xml:space="preserve">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 xml:space="preserve"> </m:t>
        </m:r>
      </m:oMath>
      <w:r w:rsidR="00B5055D">
        <w:rPr>
          <w:lang w:eastAsia="zh-CN"/>
        </w:rPr>
        <w:t xml:space="preserve">values </w:t>
      </w:r>
      <w:r>
        <w:rPr>
          <w:lang w:eastAsia="zh-CN"/>
        </w:rPr>
        <w:t xml:space="preserve">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CI</m:t>
                    </m:r>
                  </m:sub>
                </m:sSub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single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nary>
      </m:oMath>
      <w:r w:rsidR="00B5055D" w:rsidRPr="00E258C0">
        <w:rPr>
          <w:lang w:eastAsia="zh-CN"/>
        </w:rPr>
        <w:t xml:space="preserve"> </w:t>
      </w:r>
      <w:r w:rsidR="00B5055D">
        <w:rPr>
          <w:lang w:eastAsia="zh-CN"/>
        </w:rPr>
        <w:t xml:space="preserve">should not exceed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B5055D">
        <w:rPr>
          <w:lang w:eastAsia="zh-CN"/>
        </w:rPr>
        <w:t>.</w:t>
      </w:r>
    </w:p>
    <w:p w14:paraId="161FEAFB" w14:textId="26B8CAD2" w:rsidR="003F7E5C" w:rsidRDefault="003F7E5C" w:rsidP="003F7E5C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 4: </w:t>
      </w:r>
      <w:r w:rsidRPr="00CD544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CI</m:t>
                    </m:r>
                  </m:sub>
                </m:sSub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single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nary>
      </m:oMath>
      <w:r w:rsidR="00B5055D" w:rsidRPr="00E258C0">
        <w:rPr>
          <w:lang w:eastAsia="zh-CN"/>
        </w:rPr>
        <w:t xml:space="preserve"> </w:t>
      </w:r>
      <w:r w:rsidR="00B5055D">
        <w:rPr>
          <w:lang w:eastAsia="zh-CN"/>
        </w:rPr>
        <w:t xml:space="preserve">should not exceed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ED6CD1">
        <w:rPr>
          <w:rFonts w:hint="eastAsia"/>
          <w:lang w:eastAsia="zh-CN"/>
        </w:rPr>
        <w:t xml:space="preserve"> </w:t>
      </w:r>
      <w:r w:rsidR="00ED6CD1">
        <w:rPr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 w:rsidR="00ED6CD1">
        <w:rPr>
          <w:lang w:eastAsia="zh-CN"/>
        </w:rPr>
        <w:t xml:space="preserve"> </w:t>
      </w:r>
      <w:r w:rsidR="00A20988">
        <w:rPr>
          <w:lang w:eastAsia="zh-CN"/>
        </w:rPr>
        <w:t xml:space="preserve">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 xml:space="preserve"> </m:t>
        </m:r>
      </m:oMath>
      <w:r w:rsidR="00A20988">
        <w:rPr>
          <w:lang w:eastAsia="zh-CN"/>
        </w:rPr>
        <w:t xml:space="preserve">values </w:t>
      </w:r>
      <w:r w:rsidR="00ED6CD1">
        <w:rPr>
          <w:lang w:eastAsia="zh-CN"/>
        </w:rPr>
        <w:t xml:space="preserve">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247713">
        <w:rPr>
          <w:rFonts w:hint="eastAsia"/>
          <w:lang w:eastAsia="zh-CN"/>
        </w:rPr>
        <w:t>.</w:t>
      </w:r>
    </w:p>
    <w:p w14:paraId="61865F2C" w14:textId="1A49B149" w:rsidR="003F7E5C" w:rsidRDefault="003F7E5C" w:rsidP="003F7E5C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 5: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</m:t>
            </m:r>
          </m:den>
        </m:f>
        <m:r>
          <w:rPr>
            <w:rFonts w:ascii="Cambria Math" w:hAnsi="Cambria Math"/>
            <w:lang w:eastAsia="zh-CN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or 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N-1</m:t>
            </m:r>
          </m:den>
        </m:f>
        <m:r>
          <w:rPr>
            <w:rFonts w:ascii="Cambria Math" w:hAnsi="Cambria Math"/>
            <w:lang w:eastAsia="zh-CN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</w:t>
      </w:r>
      <w:r w:rsidR="00247713">
        <w:rPr>
          <w:lang w:eastAsia="zh-CN"/>
        </w:rPr>
        <w:t xml:space="preserve">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 xml:space="preserve"> </m:t>
        </m:r>
      </m:oMath>
      <w:r w:rsidR="00247713">
        <w:rPr>
          <w:lang w:eastAsia="zh-CN"/>
        </w:rPr>
        <w:t xml:space="preserve">values </w:t>
      </w:r>
      <w:r>
        <w:rPr>
          <w:lang w:eastAsia="zh-CN"/>
        </w:rPr>
        <w:t xml:space="preserve">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depending on whether </w:t>
      </w:r>
      <w:r w:rsidR="00247713">
        <w:rPr>
          <w:lang w:eastAsia="zh-CN"/>
        </w:rPr>
        <w:t xml:space="preserve">the </w:t>
      </w:r>
      <w:r>
        <w:rPr>
          <w:lang w:eastAsia="zh-CN"/>
        </w:rPr>
        <w:t xml:space="preserve">scheduling cell is included in the </w:t>
      </w:r>
      <w:r w:rsidR="00247713">
        <w:rPr>
          <w:lang w:eastAsia="zh-CN"/>
        </w:rPr>
        <w:t xml:space="preserve">set of </w:t>
      </w:r>
      <w:r>
        <w:rPr>
          <w:lang w:eastAsia="zh-CN"/>
        </w:rPr>
        <w:t xml:space="preserve">co-scheduled cells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CI</m:t>
                    </m:r>
                  </m:sub>
                </m:sSub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single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nary>
      </m:oMath>
      <w:r>
        <w:rPr>
          <w:lang w:eastAsia="zh-CN"/>
        </w:rPr>
        <w:t xml:space="preserve"> should not exceed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247713">
        <w:rPr>
          <w:rFonts w:hint="eastAsia"/>
          <w:lang w:eastAsia="zh-CN"/>
        </w:rPr>
        <w:t>.</w:t>
      </w:r>
    </w:p>
    <w:p w14:paraId="7AFDF977" w14:textId="328BE185" w:rsidR="003F7E5C" w:rsidRDefault="003F7E5C" w:rsidP="003F7E5C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 6: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0/1_X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single</m:t>
            </m:r>
            <m:ctrlPr>
              <w:rPr>
                <w:rFonts w:ascii="Cambria Math" w:hAnsi="Cambria Math"/>
              </w:rPr>
            </m:ctrlPr>
          </m:sup>
        </m:sSubSup>
      </m:oMath>
      <w:r w:rsidR="00247713">
        <w:rPr>
          <w:lang w:eastAsia="zh-CN"/>
        </w:rPr>
        <w:t xml:space="preserve">  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CI</m:t>
            </m:r>
          </m:sub>
        </m:sSub>
        <m:r>
          <w:rPr>
            <w:rFonts w:ascii="Cambria Math"/>
          </w:rPr>
          <m:t xml:space="preserve"> </m:t>
        </m:r>
      </m:oMath>
      <w:r w:rsidR="00247713">
        <w:rPr>
          <w:lang w:eastAsia="zh-CN"/>
        </w:rPr>
        <w:t xml:space="preserve">values should not exceed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247713">
        <w:rPr>
          <w:rFonts w:hint="eastAsia"/>
          <w:lang w:eastAsia="zh-CN"/>
        </w:rPr>
        <w:t xml:space="preserve"> </w:t>
      </w:r>
      <w:r w:rsidR="00247713"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 </w:t>
      </w:r>
      <w:r w:rsidR="00247713">
        <w:rPr>
          <w:lang w:eastAsia="zh-CN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CI</m:t>
                </m:r>
              </m:sub>
            </m:sSub>
            <m: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CI</m:t>
                    </m:r>
                  </m:sub>
                </m:sSub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single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nary>
      </m:oMath>
      <w:r w:rsidR="00247713" w:rsidRPr="00E258C0">
        <w:rPr>
          <w:lang w:eastAsia="zh-CN"/>
        </w:rPr>
        <w:t xml:space="preserve"> </w:t>
      </w:r>
      <w:r w:rsidR="00247713">
        <w:rPr>
          <w:lang w:eastAsia="zh-CN"/>
        </w:rPr>
        <w:t xml:space="preserve">should not exceed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247713">
        <w:rPr>
          <w:lang w:eastAsia="zh-CN"/>
        </w:rPr>
        <w:t>.</w:t>
      </w:r>
    </w:p>
    <w:p w14:paraId="6581D02B" w14:textId="702AFB76" w:rsidR="003F7E5C" w:rsidRPr="003F7E5C" w:rsidRDefault="00247713" w:rsidP="00750319">
      <w:pPr>
        <w:spacing w:beforeLines="100" w:before="240"/>
        <w:jc w:val="both"/>
        <w:rPr>
          <w:lang w:eastAsia="zh-CN"/>
        </w:rPr>
      </w:pPr>
      <w:r>
        <w:rPr>
          <w:lang w:eastAsia="zh-CN"/>
        </w:rPr>
        <w:t>Alt</w:t>
      </w:r>
      <w:r w:rsidR="009F21D9">
        <w:rPr>
          <w:lang w:eastAsia="zh-CN"/>
        </w:rPr>
        <w:t xml:space="preserve"> </w:t>
      </w:r>
      <w:r>
        <w:rPr>
          <w:lang w:eastAsia="zh-CN"/>
        </w:rPr>
        <w:t>1 can fully reuse existing design</w:t>
      </w:r>
      <w:r w:rsidR="006A3139">
        <w:rPr>
          <w:rFonts w:hint="eastAsia"/>
          <w:lang w:eastAsia="zh-CN"/>
        </w:rPr>
        <w:t>s</w:t>
      </w:r>
      <w:r>
        <w:rPr>
          <w:lang w:eastAsia="zh-CN"/>
        </w:rPr>
        <w:t xml:space="preserve"> while maintaining the configuration flexibility. To support Alt 2, </w:t>
      </w:r>
      <w:r w:rsidR="00DB6C71">
        <w:rPr>
          <w:lang w:eastAsia="zh-CN"/>
        </w:rPr>
        <w:t>n_CI</w:t>
      </w:r>
      <w:r w:rsidR="008D0630">
        <w:rPr>
          <w:lang w:eastAsia="zh-CN"/>
        </w:rPr>
        <w:t xml:space="preserve"> dedicated</w:t>
      </w:r>
      <w:r w:rsidR="00DB6C71">
        <w:rPr>
          <w:lang w:eastAsia="zh-CN"/>
        </w:rPr>
        <w:t xml:space="preserve"> limitation</w:t>
      </w:r>
      <w:r w:rsidR="008D0630">
        <w:rPr>
          <w:lang w:eastAsia="zh-CN"/>
        </w:rPr>
        <w:t>s</w:t>
      </w:r>
      <w:r>
        <w:rPr>
          <w:lang w:eastAsia="zh-CN"/>
        </w:rPr>
        <w:t xml:space="preserve"> need to be defined </w:t>
      </w:r>
      <w:r w:rsidR="00DB6C71">
        <w:rPr>
          <w:lang w:eastAsia="zh-CN"/>
        </w:rPr>
        <w:t xml:space="preserve">for the configuration of number of PDCCH candidates. </w:t>
      </w:r>
      <w:r w:rsidR="008D0630">
        <w:rPr>
          <w:lang w:eastAsia="zh-CN"/>
        </w:rPr>
        <w:t>Alt 3 and Alt 5 allow configurations of larger number of PDCCH candidates for DCI format 0</w:t>
      </w:r>
      <w:r w:rsidR="008D0630">
        <w:rPr>
          <w:rFonts w:hint="eastAsia"/>
          <w:lang w:eastAsia="zh-CN"/>
        </w:rPr>
        <w:t>_</w:t>
      </w:r>
      <w:r w:rsidR="008D0630">
        <w:rPr>
          <w:lang w:eastAsia="zh-CN"/>
        </w:rPr>
        <w:t>X/1_X while DCI format dedicated configurations for the number of PDCCH candidates may be needed.  Alt 4</w:t>
      </w:r>
      <w:r w:rsidR="00045845">
        <w:rPr>
          <w:lang w:eastAsia="zh-CN"/>
        </w:rPr>
        <w:t xml:space="preserve"> and Alt 6</w:t>
      </w:r>
      <w:r w:rsidR="008D0630">
        <w:rPr>
          <w:lang w:eastAsia="zh-CN"/>
        </w:rPr>
        <w:t xml:space="preserve"> may require higher UE </w:t>
      </w:r>
      <w:r w:rsidR="00045845">
        <w:rPr>
          <w:lang w:eastAsia="zh-CN"/>
        </w:rPr>
        <w:t xml:space="preserve">processing </w:t>
      </w:r>
      <w:r w:rsidR="008D0630">
        <w:rPr>
          <w:lang w:eastAsia="zh-CN"/>
        </w:rPr>
        <w:t>capability than Alt 1</w:t>
      </w:r>
      <w:r w:rsidR="00045845">
        <w:rPr>
          <w:lang w:eastAsia="zh-CN"/>
        </w:rPr>
        <w:t xml:space="preserve"> because the BDs/CCEs for DCI format 0</w:t>
      </w:r>
      <w:r w:rsidR="00045845">
        <w:rPr>
          <w:rFonts w:hint="eastAsia"/>
          <w:lang w:eastAsia="zh-CN"/>
        </w:rPr>
        <w:t>_</w:t>
      </w:r>
      <w:r w:rsidR="00045845">
        <w:rPr>
          <w:lang w:eastAsia="zh-CN"/>
        </w:rPr>
        <w:t xml:space="preserve">X/1_X are not counted either for scheduled cell or for scheduling cell. </w:t>
      </w:r>
      <w:r w:rsidR="009F678B">
        <w:rPr>
          <w:lang w:eastAsia="zh-CN"/>
        </w:rPr>
        <w:t>In short</w:t>
      </w:r>
      <w:r w:rsidR="00045845">
        <w:rPr>
          <w:lang w:eastAsia="zh-CN"/>
        </w:rPr>
        <w:t>, Alt 1 has the smallest specification impact and does not require higher UE capability</w:t>
      </w:r>
      <w:r w:rsidR="009F678B">
        <w:rPr>
          <w:lang w:eastAsia="zh-CN"/>
        </w:rPr>
        <w:t>, which should be adopted.</w:t>
      </w:r>
      <w:r w:rsidR="00ED6CD1">
        <w:rPr>
          <w:lang w:eastAsia="zh-CN"/>
        </w:rPr>
        <w:t xml:space="preserve"> </w:t>
      </w:r>
    </w:p>
    <w:p w14:paraId="21AD30EF" w14:textId="785930C2" w:rsidR="00FA303B" w:rsidRPr="00E17673" w:rsidRDefault="00FA303B" w:rsidP="00FA303B">
      <w:pPr>
        <w:jc w:val="both"/>
        <w:rPr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4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For </w:t>
      </w:r>
      <w:r w:rsidRPr="00B02568">
        <w:rPr>
          <w:rFonts w:eastAsia="Batang"/>
          <w:color w:val="000000"/>
          <w:lang w:val="en-GB"/>
        </w:rPr>
        <w:t>DCI format 0_X/1_X</w:t>
      </w:r>
      <w:r>
        <w:rPr>
          <w:iCs/>
          <w:lang w:val="en-GB" w:eastAsia="zh-CN"/>
        </w:rPr>
        <w:t xml:space="preserve">, </w:t>
      </w:r>
      <w:r>
        <w:rPr>
          <w:rFonts w:eastAsia="Batang"/>
          <w:color w:val="000000"/>
          <w:lang w:val="en-GB"/>
        </w:rPr>
        <w:t xml:space="preserve">PDCCH candidates and non-overlapped CCEs are counted </w:t>
      </w:r>
      <w:r w:rsidRPr="00B02568">
        <w:rPr>
          <w:rFonts w:ascii="Times" w:eastAsia="Batang" w:hAnsi="Times"/>
          <w:szCs w:val="24"/>
          <w:lang w:val="en-GB" w:eastAsia="x-none"/>
        </w:rPr>
        <w:t>on each co-scheduled cell</w:t>
      </w:r>
      <w:r>
        <w:rPr>
          <w:rFonts w:eastAsia="Batang"/>
          <w:color w:val="000000"/>
          <w:lang w:val="en-GB"/>
        </w:rPr>
        <w:t xml:space="preserve">, i.e., Alt 1 </w:t>
      </w:r>
      <w:r w:rsidR="009F678B">
        <w:rPr>
          <w:rFonts w:eastAsia="Batang"/>
          <w:color w:val="000000"/>
          <w:lang w:val="en-GB"/>
        </w:rPr>
        <w:t>is supported</w:t>
      </w:r>
      <w:r>
        <w:rPr>
          <w:iCs/>
          <w:lang w:eastAsia="zh-CN"/>
        </w:rPr>
        <w:t>.</w:t>
      </w:r>
    </w:p>
    <w:p w14:paraId="1DE854D0" w14:textId="53E6B4A7" w:rsidR="006A3139" w:rsidRDefault="009F678B" w:rsidP="00750319">
      <w:pPr>
        <w:jc w:val="both"/>
        <w:rPr>
          <w:lang w:val="en-GB" w:eastAsia="zh-CN"/>
        </w:rPr>
      </w:pPr>
      <w:r>
        <w:rPr>
          <w:lang w:eastAsia="zh-CN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/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C27981">
        <w:rPr>
          <w:rFonts w:hint="eastAsia"/>
          <w:lang w:eastAsia="zh-CN"/>
        </w:rPr>
        <w:t>,</w:t>
      </w:r>
      <w:r w:rsidR="00C27981">
        <w:rPr>
          <w:lang w:eastAsia="zh-CN"/>
        </w:rPr>
        <w:t xml:space="preserve"> the existing values defined for each subcarrier spacing should be reused. However for the calculation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/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, </w:t>
      </w:r>
      <w:r w:rsidR="00750319">
        <w:rPr>
          <w:lang w:eastAsia="zh-CN"/>
        </w:rPr>
        <w:t xml:space="preserve">a different design may be needed. In existing design,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="00750319" w:rsidRPr="00D20E88">
        <w:t xml:space="preserve"> </w:t>
      </w:r>
      <w:r w:rsidR="00750319"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750319">
        <w:rPr>
          <w:lang w:val="en-GB" w:eastAsia="zh-CN"/>
        </w:rPr>
        <w:t xml:space="preserve"> are both scaled with a weight which is a ratio of the number of scheduled cells and the total number of configured cells. If the legacy design is reused, each co-scheduled cell will be counted toward the weight calculation. For multi-cell PUSCH/PDSCH scheduling, however a single PDCCH can schedule multiple cells simultaneously, while there is no mutual blocking among the co-scheduled cells. If each co-scheduled cell is counted toward the weight calculation, the number of PDCCH candidates on which a DCI format designated for multi-cell PDSCH/PUSCH scheduling is monitored is likely to be scaled with the number of co-scheduled cells. This </w:t>
      </w:r>
      <w:r w:rsidR="00E07CA7">
        <w:rPr>
          <w:lang w:val="en-GB" w:eastAsia="zh-CN"/>
        </w:rPr>
        <w:t xml:space="preserve">may bring problems especially </w:t>
      </w:r>
      <w:r w:rsidR="005D22CE">
        <w:rPr>
          <w:lang w:val="en-GB" w:eastAsia="zh-CN"/>
        </w:rPr>
        <w:t>to other</w:t>
      </w:r>
      <w:r w:rsidR="009F21D9">
        <w:rPr>
          <w:lang w:val="en-GB" w:eastAsia="zh-CN"/>
        </w:rPr>
        <w:t xml:space="preserve"> scheduling cell</w:t>
      </w:r>
      <w:r w:rsidR="006A3139">
        <w:rPr>
          <w:lang w:val="en-GB" w:eastAsia="zh-CN"/>
        </w:rPr>
        <w:t>s</w:t>
      </w:r>
      <w:r w:rsidR="009F21D9">
        <w:rPr>
          <w:lang w:val="en-GB" w:eastAsia="zh-CN"/>
        </w:rPr>
        <w:t xml:space="preserve"> with a different subcarrier spacing as shown </w:t>
      </w:r>
      <w:r w:rsidR="00982DBA">
        <w:rPr>
          <w:lang w:val="en-GB" w:eastAsia="zh-CN"/>
        </w:rPr>
        <w:t xml:space="preserve">by an example </w:t>
      </w:r>
      <w:r w:rsidR="009F21D9">
        <w:rPr>
          <w:lang w:val="en-GB" w:eastAsia="zh-CN"/>
        </w:rPr>
        <w:t xml:space="preserve">in </w:t>
      </w:r>
      <w:r w:rsidR="009F21D9" w:rsidRPr="00982DBA">
        <w:rPr>
          <w:b/>
          <w:bCs/>
          <w:lang w:val="en-GB" w:eastAsia="zh-CN"/>
        </w:rPr>
        <w:t>Figure 1</w:t>
      </w:r>
      <w:r w:rsidR="00B62931">
        <w:rPr>
          <w:lang w:val="en-GB" w:eastAsia="zh-CN"/>
        </w:rPr>
        <w:t xml:space="preserve">. </w:t>
      </w:r>
    </w:p>
    <w:p w14:paraId="762221E1" w14:textId="291036EF" w:rsidR="009F21D9" w:rsidRDefault="006A3139" w:rsidP="00750319">
      <w:pPr>
        <w:jc w:val="both"/>
        <w:rPr>
          <w:lang w:eastAsia="zh-CN"/>
        </w:rPr>
      </w:pPr>
      <w:r>
        <w:rPr>
          <w:lang w:val="en-GB" w:eastAsia="zh-CN"/>
        </w:rPr>
        <w:t xml:space="preserve">In </w:t>
      </w:r>
      <w:r w:rsidRPr="00982DBA">
        <w:rPr>
          <w:b/>
          <w:bCs/>
          <w:lang w:val="en-GB" w:eastAsia="zh-CN"/>
        </w:rPr>
        <w:t>Figure 1</w:t>
      </w:r>
      <w:r>
        <w:rPr>
          <w:lang w:val="en-GB" w:eastAsia="zh-CN"/>
        </w:rPr>
        <w:t>, t</w:t>
      </w:r>
      <w:r w:rsidR="00B62931">
        <w:rPr>
          <w:lang w:val="en-GB" w:eastAsia="zh-CN"/>
        </w:rPr>
        <w:t>wo scheduling cells respectively with 15kHz subcarrier spacing and 30kHz subcarrier spacing are used to schedule 8 cells (cell#0~cell</w:t>
      </w:r>
      <w:r w:rsidR="00B62931">
        <w:rPr>
          <w:rFonts w:hint="eastAsia"/>
          <w:lang w:val="en-GB" w:eastAsia="zh-CN"/>
        </w:rPr>
        <w:t>#</w:t>
      </w:r>
      <w:r w:rsidR="00B62931">
        <w:rPr>
          <w:lang w:val="en-GB" w:eastAsia="zh-CN"/>
        </w:rPr>
        <w:t>7</w:t>
      </w:r>
      <w:r w:rsidR="00B62931">
        <w:rPr>
          <w:rFonts w:hint="eastAsia"/>
          <w:lang w:val="en-GB" w:eastAsia="zh-CN"/>
        </w:rPr>
        <w:t>)</w:t>
      </w:r>
      <w:r>
        <w:rPr>
          <w:lang w:val="en-GB" w:eastAsia="zh-CN"/>
        </w:rPr>
        <w:t xml:space="preserve"> in total</w:t>
      </w:r>
      <w:r w:rsidR="00B62931">
        <w:rPr>
          <w:lang w:val="en-GB" w:eastAsia="zh-CN"/>
        </w:rPr>
        <w:t xml:space="preserve">. </w:t>
      </w:r>
      <w:r w:rsidR="00B62931">
        <w:rPr>
          <w:rFonts w:hint="eastAsia"/>
          <w:lang w:val="en-GB" w:eastAsia="zh-CN"/>
        </w:rPr>
        <w:t>The</w:t>
      </w:r>
      <w:r w:rsidR="00B62931">
        <w:rPr>
          <w:lang w:val="en-GB" w:eastAsia="zh-CN"/>
        </w:rPr>
        <w:t xml:space="preserve"> scheduling cell with 15kHz subcarrier spacing co-schedule</w:t>
      </w:r>
      <w:r>
        <w:rPr>
          <w:lang w:val="en-GB" w:eastAsia="zh-CN"/>
        </w:rPr>
        <w:t>s</w:t>
      </w:r>
      <w:r w:rsidR="00B62931">
        <w:rPr>
          <w:lang w:val="en-GB" w:eastAsia="zh-CN"/>
        </w:rPr>
        <w:t xml:space="preserve"> cell#0~cell#3 while the scheduling cell with 30kHz subcarrier spacing independently schedules cell#4~cell#7. If the existing calculations of </w:t>
      </w:r>
      <w:r w:rsidR="00B6293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="00B62931" w:rsidRPr="00D20E88">
        <w:t xml:space="preserve"> </w:t>
      </w:r>
      <w:r w:rsidR="00B62931"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B62931">
        <w:rPr>
          <w:rFonts w:hint="eastAsia"/>
          <w:lang w:eastAsia="zh-CN"/>
        </w:rPr>
        <w:t xml:space="preserve"> </w:t>
      </w:r>
      <w:r w:rsidR="00B62931">
        <w:rPr>
          <w:lang w:eastAsia="zh-CN"/>
        </w:rPr>
        <w:t xml:space="preserve">are reused, </w:t>
      </w:r>
      <w:r w:rsidR="00E07CA7">
        <w:rPr>
          <w:lang w:eastAsia="zh-CN"/>
        </w:rPr>
        <w:t xml:space="preserve">a </w:t>
      </w:r>
      <w:r w:rsidR="00982DBA">
        <w:rPr>
          <w:lang w:eastAsia="zh-CN"/>
        </w:rPr>
        <w:t>total BD/CCE budget which is dependent on UE capability will be evenly distributed between the two scheduling cells due to the same number of scheduled cells.</w:t>
      </w:r>
      <w:r w:rsidR="00B62931">
        <w:rPr>
          <w:lang w:eastAsia="zh-CN"/>
        </w:rPr>
        <w:t xml:space="preserve"> </w:t>
      </w:r>
      <w:r w:rsidR="001600A1">
        <w:rPr>
          <w:lang w:eastAsia="zh-CN"/>
        </w:rPr>
        <w:t xml:space="preserve"> </w:t>
      </w:r>
      <w:r w:rsidR="00E07CA7">
        <w:rPr>
          <w:lang w:eastAsia="zh-CN"/>
        </w:rPr>
        <w:t>Obviously,</w:t>
      </w:r>
      <w:r w:rsidR="006555A5">
        <w:rPr>
          <w:lang w:eastAsia="zh-CN"/>
        </w:rPr>
        <w:t xml:space="preserve"> this is undesirable as the BD/CCE budget </w:t>
      </w:r>
      <w:r w:rsidR="0083683B">
        <w:rPr>
          <w:lang w:eastAsia="zh-CN"/>
        </w:rPr>
        <w:t>distribution</w:t>
      </w:r>
      <w:r w:rsidR="00C429FC">
        <w:rPr>
          <w:lang w:eastAsia="zh-CN"/>
        </w:rPr>
        <w:t xml:space="preserve"> across the</w:t>
      </w:r>
      <w:r w:rsidR="00E07CA7">
        <w:rPr>
          <w:lang w:eastAsia="zh-CN"/>
        </w:rPr>
        <w:t xml:space="preserve"> two</w:t>
      </w:r>
      <w:r w:rsidR="00C429FC">
        <w:rPr>
          <w:lang w:eastAsia="zh-CN"/>
        </w:rPr>
        <w:t xml:space="preserve"> scheduling cells</w:t>
      </w:r>
      <w:r w:rsidR="0083683B">
        <w:rPr>
          <w:lang w:eastAsia="zh-CN"/>
        </w:rPr>
        <w:t xml:space="preserve"> </w:t>
      </w:r>
      <w:r w:rsidR="00C429FC">
        <w:rPr>
          <w:lang w:eastAsia="zh-CN"/>
        </w:rPr>
        <w:t xml:space="preserve">doesn’t reflect the </w:t>
      </w:r>
      <w:r w:rsidR="00CA7DA2">
        <w:rPr>
          <w:lang w:eastAsia="zh-CN"/>
        </w:rPr>
        <w:t xml:space="preserve">ratio of real BD/CCE </w:t>
      </w:r>
      <w:r w:rsidR="00E07CA7">
        <w:rPr>
          <w:lang w:eastAsia="zh-CN"/>
        </w:rPr>
        <w:t xml:space="preserve">budget </w:t>
      </w:r>
      <w:r w:rsidR="00CA7DA2">
        <w:rPr>
          <w:lang w:eastAsia="zh-CN"/>
        </w:rPr>
        <w:t>demands.</w:t>
      </w:r>
      <w:r w:rsidR="00D86BDE">
        <w:rPr>
          <w:lang w:eastAsia="zh-CN"/>
        </w:rPr>
        <w:t xml:space="preserve"> The scheduling of </w:t>
      </w:r>
      <w:r w:rsidR="00D86BDE">
        <w:rPr>
          <w:lang w:val="en-GB" w:eastAsia="zh-CN"/>
        </w:rPr>
        <w:t>cell#4~cell#7 on the scheduling cell with 30kHz subcarrier spacing is likely to suffer from h</w:t>
      </w:r>
      <w:r w:rsidR="00D86BDE">
        <w:rPr>
          <w:lang w:eastAsia="zh-CN"/>
        </w:rPr>
        <w:t>igh blocking probability.</w:t>
      </w:r>
    </w:p>
    <w:p w14:paraId="07079E09" w14:textId="11CF911F" w:rsidR="003116A5" w:rsidRDefault="003116A5" w:rsidP="003116A5">
      <w:pPr>
        <w:jc w:val="both"/>
        <w:rPr>
          <w:lang w:val="en-GB" w:eastAsia="zh-CN"/>
        </w:rPr>
      </w:pPr>
      <w:r>
        <w:rPr>
          <w:lang w:val="en-GB" w:eastAsia="zh-CN"/>
        </w:rPr>
        <w:t>A simple but efficient way</w:t>
      </w:r>
      <w:r w:rsidR="0083683B">
        <w:rPr>
          <w:lang w:val="en-GB" w:eastAsia="zh-CN"/>
        </w:rPr>
        <w:t xml:space="preserve"> to address this</w:t>
      </w:r>
      <w:r w:rsidR="00CA7DA2">
        <w:rPr>
          <w:lang w:val="en-GB" w:eastAsia="zh-CN"/>
        </w:rPr>
        <w:t xml:space="preserve"> kind of mismatching pro</w:t>
      </w:r>
      <w:r w:rsidR="0083683B">
        <w:rPr>
          <w:lang w:val="en-GB" w:eastAsia="zh-CN"/>
        </w:rPr>
        <w:t>blem</w:t>
      </w:r>
      <w:r>
        <w:rPr>
          <w:lang w:val="en-GB" w:eastAsia="zh-CN"/>
        </w:rPr>
        <w:t xml:space="preserve"> is to treat the co-scheduled cells as a virtual cell or a nominal cell</w:t>
      </w:r>
      <w:r w:rsidR="0083683B">
        <w:rPr>
          <w:lang w:val="en-GB" w:eastAsia="zh-CN"/>
        </w:rPr>
        <w:t xml:space="preserve"> </w:t>
      </w:r>
      <w:r w:rsidR="00CA7DA2">
        <w:rPr>
          <w:lang w:val="en-GB" w:eastAsia="zh-CN"/>
        </w:rPr>
        <w:t xml:space="preserve">for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="00CA7DA2" w:rsidRPr="00D20E88">
        <w:t xml:space="preserve"> </w:t>
      </w:r>
      <w:r w:rsidR="00CA7DA2"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CA7DA2">
        <w:rPr>
          <w:rFonts w:hint="eastAsia"/>
          <w:lang w:eastAsia="zh-CN"/>
        </w:rPr>
        <w:t xml:space="preserve"> </w:t>
      </w:r>
      <w:r w:rsidR="00CA7DA2">
        <w:rPr>
          <w:lang w:eastAsia="zh-CN"/>
        </w:rPr>
        <w:t xml:space="preserve">calculation </w:t>
      </w:r>
      <w:r w:rsidR="0083683B">
        <w:rPr>
          <w:lang w:val="en-GB" w:eastAsia="zh-CN"/>
        </w:rPr>
        <w:t xml:space="preserve">in </w:t>
      </w:r>
      <w:r w:rsidR="00CA7DA2">
        <w:rPr>
          <w:lang w:val="en-GB" w:eastAsia="zh-CN"/>
        </w:rPr>
        <w:t>case only DCI format 0_X/1_X is configured for a scheduling</w:t>
      </w:r>
      <w:r w:rsidR="00EC3AA2">
        <w:rPr>
          <w:lang w:val="en-GB" w:eastAsia="zh-CN"/>
        </w:rPr>
        <w:t xml:space="preserve"> cell.</w:t>
      </w:r>
      <w:r>
        <w:rPr>
          <w:lang w:val="en-GB" w:eastAsia="zh-CN"/>
        </w:rPr>
        <w:t xml:space="preserve">  </w:t>
      </w:r>
    </w:p>
    <w:p w14:paraId="36697704" w14:textId="77777777" w:rsidR="003116A5" w:rsidRPr="003116A5" w:rsidRDefault="003116A5" w:rsidP="00750319">
      <w:pPr>
        <w:jc w:val="both"/>
        <w:rPr>
          <w:lang w:val="en-GB" w:eastAsia="zh-CN"/>
        </w:rPr>
      </w:pPr>
    </w:p>
    <w:p w14:paraId="52C9D386" w14:textId="74D39661" w:rsidR="00B62931" w:rsidRDefault="00C3204C" w:rsidP="00B62931">
      <w:pPr>
        <w:jc w:val="center"/>
        <w:rPr>
          <w:lang w:val="en-GB" w:eastAsia="zh-CN"/>
        </w:rPr>
      </w:pPr>
      <w:r>
        <w:object w:dxaOrig="6861" w:dyaOrig="4701" w14:anchorId="2D57B9F5">
          <v:shape id="_x0000_i1026" type="#_x0000_t75" style="width:297.7pt;height:203.5pt" o:ole="">
            <v:imagedata r:id="rId11" o:title=""/>
          </v:shape>
          <o:OLEObject Type="Embed" ProgID="Visio.Drawing.15" ShapeID="_x0000_i1026" DrawAspect="Content" ObjectID="_1726054591" r:id="rId12"/>
        </w:object>
      </w:r>
    </w:p>
    <w:p w14:paraId="7DA4660C" w14:textId="0A50DD58" w:rsidR="009F21D9" w:rsidRDefault="00982DBA" w:rsidP="00982DBA">
      <w:pPr>
        <w:jc w:val="center"/>
        <w:rPr>
          <w:lang w:val="en-GB" w:eastAsia="zh-CN"/>
        </w:rPr>
      </w:pPr>
      <w:r w:rsidRPr="00982DBA">
        <w:rPr>
          <w:rFonts w:hint="eastAsia"/>
          <w:b/>
          <w:bCs/>
          <w:lang w:val="en-GB" w:eastAsia="zh-CN"/>
        </w:rPr>
        <w:t>F</w:t>
      </w:r>
      <w:r w:rsidRPr="00982DBA">
        <w:rPr>
          <w:b/>
          <w:bCs/>
          <w:lang w:val="en-GB" w:eastAsia="zh-CN"/>
        </w:rPr>
        <w:t>igure 1</w:t>
      </w:r>
      <w:r w:rsidR="003C78B2">
        <w:rPr>
          <w:b/>
          <w:bCs/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3C78B2">
        <w:rPr>
          <w:lang w:val="en-GB" w:eastAsia="zh-CN"/>
        </w:rPr>
        <w:t>A</w:t>
      </w:r>
      <w:r>
        <w:rPr>
          <w:lang w:val="en-GB" w:eastAsia="zh-CN"/>
        </w:rPr>
        <w:t xml:space="preserve">n example for </w:t>
      </w:r>
      <w:r w:rsidR="00DF7C8E">
        <w:rPr>
          <w:lang w:val="en-GB" w:eastAsia="zh-CN"/>
        </w:rPr>
        <w:t>two scheduling cells with different subcarrier spacings</w:t>
      </w:r>
    </w:p>
    <w:p w14:paraId="5762CFC9" w14:textId="1FA9C2C2" w:rsidR="00750319" w:rsidRPr="00DC36EC" w:rsidRDefault="00750319" w:rsidP="00750319">
      <w:pPr>
        <w:jc w:val="both"/>
        <w:rPr>
          <w:rFonts w:eastAsia="Yu Mincho"/>
          <w:lang w:val="en-GB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</w:t>
      </w:r>
      <w:r w:rsidR="00407BDD">
        <w:rPr>
          <w:b/>
          <w:bCs/>
          <w:iCs/>
          <w:lang w:eastAsia="zh-CN"/>
        </w:rPr>
        <w:t>5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FF39AD">
        <w:rPr>
          <w:iCs/>
          <w:lang w:eastAsia="zh-CN"/>
        </w:rPr>
        <w:t>A</w:t>
      </w:r>
      <w:r w:rsidR="00EC3AA2">
        <w:rPr>
          <w:iCs/>
          <w:lang w:eastAsia="zh-CN"/>
        </w:rPr>
        <w:t xml:space="preserve"> set of c</w:t>
      </w:r>
      <w:r>
        <w:rPr>
          <w:rFonts w:hint="eastAsia"/>
          <w:iCs/>
          <w:lang w:eastAsia="zh-CN"/>
        </w:rPr>
        <w:t>o-</w:t>
      </w:r>
      <w:r>
        <w:rPr>
          <w:iCs/>
          <w:lang w:eastAsia="zh-CN"/>
        </w:rPr>
        <w:t>scheduled cells are counted together as a single virtual cell</w:t>
      </w:r>
      <w:r w:rsidR="00EC3AA2" w:rsidRPr="00EC3AA2">
        <w:rPr>
          <w:iCs/>
          <w:lang w:eastAsia="zh-CN"/>
        </w:rPr>
        <w:t xml:space="preserve"> </w:t>
      </w:r>
      <w:r w:rsidR="00EC3AA2">
        <w:rPr>
          <w:lang w:val="en-GB" w:eastAsia="zh-CN"/>
        </w:rPr>
        <w:t xml:space="preserve">for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="00EC3AA2" w:rsidRPr="00D20E88">
        <w:t xml:space="preserve"> </w:t>
      </w:r>
      <w:r w:rsidR="00EC3AA2"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EC3AA2">
        <w:rPr>
          <w:rFonts w:hint="eastAsia"/>
          <w:lang w:eastAsia="zh-CN"/>
        </w:rPr>
        <w:t xml:space="preserve"> </w:t>
      </w:r>
      <w:r w:rsidR="00EC3AA2">
        <w:rPr>
          <w:lang w:eastAsia="zh-CN"/>
        </w:rPr>
        <w:t>calculation</w:t>
      </w:r>
      <w:r w:rsidR="00EC3AA2">
        <w:rPr>
          <w:iCs/>
          <w:lang w:eastAsia="zh-CN"/>
        </w:rPr>
        <w:t xml:space="preserve"> when the scheduling cell of the set of co-scheduled cells is configured with only DCI format 0_X/1_X.</w:t>
      </w:r>
    </w:p>
    <w:p w14:paraId="04CA390D" w14:textId="18DF7DEF" w:rsidR="00750319" w:rsidRDefault="00750319" w:rsidP="00750319">
      <w:pPr>
        <w:pStyle w:val="Heading1"/>
        <w:ind w:left="0" w:firstLine="0"/>
        <w:jc w:val="both"/>
      </w:pPr>
      <w:r>
        <w:t>4         Search space for multi-cell PUSCH/PDSCH scheduling</w:t>
      </w:r>
    </w:p>
    <w:p w14:paraId="5CFB51D5" w14:textId="77777777" w:rsidR="00750319" w:rsidRDefault="00750319" w:rsidP="00750319">
      <w:pPr>
        <w:jc w:val="both"/>
        <w:rPr>
          <w:lang w:val="en-GB" w:eastAsia="zh-CN"/>
        </w:rPr>
      </w:pPr>
      <w:r w:rsidRPr="003A07A9">
        <w:rPr>
          <w:lang w:val="en-GB"/>
        </w:rPr>
        <w:t>For search space configuration for a set of cells which can be co-scheduled by a DCI format 0_X/1_X,</w:t>
      </w:r>
      <w:r>
        <w:rPr>
          <w:lang w:val="en-GB"/>
        </w:rPr>
        <w:t xml:space="preserve"> the following alternatives were discussed </w:t>
      </w:r>
      <w:r>
        <w:rPr>
          <w:lang w:val="en-GB" w:eastAsia="zh-CN"/>
        </w:rPr>
        <w:t>at RAN1 #110:</w:t>
      </w:r>
    </w:p>
    <w:p w14:paraId="307F355E" w14:textId="77777777" w:rsidR="00750319" w:rsidRPr="003A07A9" w:rsidRDefault="00750319" w:rsidP="00750319">
      <w:pPr>
        <w:widowControl w:val="0"/>
        <w:numPr>
          <w:ilvl w:val="0"/>
          <w:numId w:val="46"/>
        </w:numPr>
        <w:kinsoku w:val="0"/>
        <w:spacing w:after="60"/>
        <w:jc w:val="both"/>
        <w:rPr>
          <w:lang w:val="en-GB"/>
        </w:rPr>
      </w:pPr>
      <w:r w:rsidRPr="00243F25">
        <w:rPr>
          <w:b/>
          <w:bCs/>
          <w:lang w:val="en-GB"/>
        </w:rPr>
        <w:t>Alt 1</w:t>
      </w:r>
      <w:r w:rsidRPr="003A07A9">
        <w:rPr>
          <w:lang w:val="en-GB"/>
        </w:rPr>
        <w:t>: Search space of the DCI format 0_X/1_X is configured on each cell of the set of cells and associated with the search space on the scheduling cell with the same search space ID.</w:t>
      </w:r>
    </w:p>
    <w:p w14:paraId="1B2F1A96" w14:textId="77777777" w:rsidR="00750319" w:rsidRPr="003A07A9" w:rsidRDefault="00750319" w:rsidP="00750319">
      <w:pPr>
        <w:widowControl w:val="0"/>
        <w:numPr>
          <w:ilvl w:val="0"/>
          <w:numId w:val="46"/>
        </w:numPr>
        <w:kinsoku w:val="0"/>
        <w:spacing w:after="60"/>
        <w:jc w:val="both"/>
        <w:rPr>
          <w:lang w:val="en-GB"/>
        </w:rPr>
      </w:pPr>
      <w:r w:rsidRPr="00243F25">
        <w:rPr>
          <w:b/>
          <w:bCs/>
          <w:lang w:val="en-GB"/>
        </w:rPr>
        <w:t>Alt 2</w:t>
      </w:r>
      <w:r w:rsidRPr="003A07A9">
        <w:rPr>
          <w:lang w:val="en-GB"/>
        </w:rPr>
        <w:t>: Search space of the DCI format 0_X/1_X is configured on a subset of the set of cells and associated with the search space on the scheduling cell with the same search space ID.</w:t>
      </w:r>
    </w:p>
    <w:p w14:paraId="791BB23F" w14:textId="77777777" w:rsidR="00750319" w:rsidRPr="003A07A9" w:rsidRDefault="00750319" w:rsidP="00750319">
      <w:pPr>
        <w:widowControl w:val="0"/>
        <w:numPr>
          <w:ilvl w:val="0"/>
          <w:numId w:val="46"/>
        </w:numPr>
        <w:kinsoku w:val="0"/>
        <w:spacing w:after="60"/>
        <w:jc w:val="both"/>
        <w:rPr>
          <w:lang w:val="en-GB"/>
        </w:rPr>
      </w:pPr>
      <w:r w:rsidRPr="00243F25">
        <w:rPr>
          <w:b/>
          <w:bCs/>
          <w:lang w:val="en-GB"/>
        </w:rPr>
        <w:t>Alt 3</w:t>
      </w:r>
      <w:r w:rsidRPr="003A07A9">
        <w:rPr>
          <w:lang w:val="en-GB"/>
        </w:rPr>
        <w:t>: Search space of the DCI format 0_X/1_X is configured on one cell of the set of cells and associated with the search space on the scheduling cell with the same search space ID.</w:t>
      </w:r>
    </w:p>
    <w:p w14:paraId="36921F36" w14:textId="77777777" w:rsidR="00750319" w:rsidRDefault="00750319" w:rsidP="00750319">
      <w:pPr>
        <w:widowControl w:val="0"/>
        <w:numPr>
          <w:ilvl w:val="0"/>
          <w:numId w:val="46"/>
        </w:numPr>
        <w:kinsoku w:val="0"/>
        <w:spacing w:after="120"/>
        <w:ind w:left="714" w:hanging="357"/>
        <w:jc w:val="both"/>
        <w:rPr>
          <w:lang w:val="en-GB"/>
        </w:rPr>
      </w:pPr>
      <w:r w:rsidRPr="00243F25">
        <w:rPr>
          <w:b/>
          <w:bCs/>
          <w:lang w:val="en-GB"/>
        </w:rPr>
        <w:t>Alt 4</w:t>
      </w:r>
      <w:r w:rsidRPr="003A07A9">
        <w:rPr>
          <w:lang w:val="en-GB"/>
        </w:rPr>
        <w:t>: Search space of the DCI format 0_X/1_X is configured only on the scheduling cell and linked with the set of cells configured by explicit RRC signaling.</w:t>
      </w:r>
    </w:p>
    <w:p w14:paraId="1EC42C11" w14:textId="4C813A26" w:rsidR="00750319" w:rsidRPr="00634E3C" w:rsidRDefault="00750319" w:rsidP="00726E1E">
      <w:pPr>
        <w:jc w:val="both"/>
        <w:rPr>
          <w:rFonts w:eastAsiaTheme="minorEastAsia"/>
          <w:lang w:val="en-GB" w:eastAsia="zh-CN"/>
        </w:rPr>
      </w:pPr>
      <w:r w:rsidRPr="00634E3C">
        <w:rPr>
          <w:rFonts w:eastAsiaTheme="minorEastAsia"/>
          <w:lang w:val="en-GB" w:eastAsia="zh-CN"/>
        </w:rPr>
        <w:t xml:space="preserve">In existing CA framework, search spaces are configured per BWP per cell and for a scheduled SCell in the case of cross carrier scheduling, except for </w:t>
      </w:r>
      <w:r w:rsidRPr="00634E3C">
        <w:rPr>
          <w:rFonts w:eastAsiaTheme="minorEastAsia"/>
          <w:i/>
          <w:iCs/>
          <w:lang w:val="en-GB" w:eastAsia="zh-CN"/>
        </w:rPr>
        <w:t>nrofCandidates</w:t>
      </w:r>
      <w:r w:rsidRPr="00634E3C">
        <w:rPr>
          <w:rFonts w:eastAsiaTheme="minorEastAsia"/>
          <w:lang w:val="en-GB" w:eastAsia="zh-CN"/>
        </w:rPr>
        <w:t xml:space="preserve">, all the optional fields in the </w:t>
      </w:r>
      <w:r w:rsidRPr="00634E3C">
        <w:rPr>
          <w:rFonts w:eastAsiaTheme="minorEastAsia"/>
          <w:i/>
          <w:iCs/>
          <w:lang w:val="en-GB" w:eastAsia="zh-CN"/>
        </w:rPr>
        <w:t>SearchSpace</w:t>
      </w:r>
      <w:r w:rsidRPr="00634E3C">
        <w:rPr>
          <w:rFonts w:eastAsiaTheme="minorEastAsia"/>
          <w:lang w:val="en-GB" w:eastAsia="zh-CN"/>
        </w:rPr>
        <w:t xml:space="preserve"> IE are absent. The set of monitored DCI formats is configured per search space for the scheduling cells rather than for scheduled cells.  </w:t>
      </w:r>
      <w:r>
        <w:rPr>
          <w:rFonts w:eastAsiaTheme="minorEastAsia"/>
          <w:lang w:val="en-GB" w:eastAsia="zh-CN"/>
        </w:rPr>
        <w:t xml:space="preserve">In our view, the existing search space configuration method (i.e., </w:t>
      </w:r>
      <w:r w:rsidRPr="00A04476">
        <w:rPr>
          <w:rFonts w:eastAsiaTheme="minorEastAsia"/>
          <w:b/>
          <w:bCs/>
          <w:lang w:val="en-GB" w:eastAsia="zh-CN"/>
        </w:rPr>
        <w:t>Alt 1</w:t>
      </w:r>
      <w:r>
        <w:rPr>
          <w:rFonts w:eastAsiaTheme="minorEastAsia"/>
          <w:lang w:val="en-GB" w:eastAsia="zh-CN"/>
        </w:rPr>
        <w:t xml:space="preserve">) can be fully reused. The only problem is how to determine the maximum number of candidates used for </w:t>
      </w:r>
      <w:r w:rsidR="00506EDC">
        <w:rPr>
          <w:rFonts w:eastAsiaTheme="minorEastAsia" w:hint="eastAsia"/>
          <w:lang w:val="en-GB" w:eastAsia="zh-CN"/>
        </w:rPr>
        <w:t>the</w:t>
      </w:r>
      <w:r w:rsidR="00506EDC">
        <w:rPr>
          <w:rFonts w:eastAsiaTheme="minorEastAsia"/>
          <w:lang w:val="en-GB" w:eastAsia="zh-CN"/>
        </w:rPr>
        <w:t xml:space="preserve"> determination of the </w:t>
      </w:r>
      <w:r>
        <w:rPr>
          <w:rFonts w:eastAsiaTheme="minorEastAsia"/>
          <w:lang w:val="en-GB" w:eastAsia="zh-CN"/>
        </w:rPr>
        <w:t xml:space="preserve">starting CCE of </w:t>
      </w:r>
      <w:r w:rsidR="00506EDC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 xml:space="preserve">PDCCH candidate if the co-scheduled cells share a same </w:t>
      </w:r>
      <w:r w:rsidR="00506EDC">
        <w:rPr>
          <w:rFonts w:eastAsiaTheme="minorEastAsia"/>
          <w:lang w:val="en-GB" w:eastAsia="zh-CN"/>
        </w:rPr>
        <w:t>n_CI</w:t>
      </w:r>
      <w:r>
        <w:rPr>
          <w:rFonts w:eastAsiaTheme="minorEastAsia"/>
          <w:lang w:val="en-GB" w:eastAsia="zh-CN"/>
        </w:rPr>
        <w:t xml:space="preserve"> value. A simple solution </w:t>
      </w:r>
      <w:r w:rsidR="00506EDC">
        <w:rPr>
          <w:rFonts w:eastAsiaTheme="minorEastAsia"/>
          <w:lang w:val="en-GB" w:eastAsia="zh-CN"/>
        </w:rPr>
        <w:t>could be</w:t>
      </w:r>
      <w:r>
        <w:rPr>
          <w:rFonts w:eastAsiaTheme="minorEastAsia"/>
          <w:lang w:val="en-GB" w:eastAsia="zh-CN"/>
        </w:rPr>
        <w:t xml:space="preserve"> a same number of candidates is </w:t>
      </w:r>
      <w:r w:rsidR="00506EDC">
        <w:rPr>
          <w:rFonts w:eastAsiaTheme="minorEastAsia"/>
          <w:lang w:val="en-GB" w:eastAsia="zh-CN"/>
        </w:rPr>
        <w:t xml:space="preserve">required to be </w:t>
      </w:r>
      <w:r>
        <w:rPr>
          <w:rFonts w:eastAsiaTheme="minorEastAsia"/>
          <w:lang w:val="en-GB" w:eastAsia="zh-CN"/>
        </w:rPr>
        <w:t xml:space="preserve">configured for all the search spaces </w:t>
      </w:r>
      <w:r w:rsidR="00506EDC">
        <w:rPr>
          <w:rFonts w:eastAsiaTheme="minorEastAsia"/>
          <w:lang w:val="en-GB" w:eastAsia="zh-CN"/>
        </w:rPr>
        <w:t>for</w:t>
      </w:r>
      <w:r>
        <w:rPr>
          <w:rFonts w:eastAsiaTheme="minorEastAsia"/>
          <w:lang w:val="en-GB" w:eastAsia="zh-CN"/>
        </w:rPr>
        <w:t xml:space="preserve"> the co-scheduled cells with the same search space ID.</w:t>
      </w:r>
    </w:p>
    <w:p w14:paraId="66DB4CA8" w14:textId="50418099" w:rsidR="00750319" w:rsidRPr="00243F25" w:rsidRDefault="00750319" w:rsidP="00726E1E">
      <w:pPr>
        <w:jc w:val="both"/>
        <w:rPr>
          <w:lang w:val="en-GB"/>
        </w:rPr>
      </w:pPr>
      <w:r w:rsidRPr="00791F21">
        <w:rPr>
          <w:b/>
          <w:bCs/>
          <w:lang w:val="en-GB"/>
        </w:rPr>
        <w:t xml:space="preserve">Proposal </w:t>
      </w:r>
      <w:r w:rsidR="00407BDD">
        <w:rPr>
          <w:b/>
          <w:bCs/>
          <w:lang w:val="en-GB"/>
        </w:rPr>
        <w:t>6</w:t>
      </w:r>
      <w:r w:rsidRPr="00243F25">
        <w:rPr>
          <w:lang w:val="en-GB"/>
        </w:rPr>
        <w:t xml:space="preserve">: Search space of the DCI format 0_X/1_X is configured </w:t>
      </w:r>
      <w:r w:rsidR="00E07CA7">
        <w:rPr>
          <w:lang w:val="en-GB"/>
        </w:rPr>
        <w:t>for</w:t>
      </w:r>
      <w:r w:rsidRPr="00243F25">
        <w:rPr>
          <w:lang w:val="en-GB"/>
        </w:rPr>
        <w:t xml:space="preserve"> each cell of the set of cells</w:t>
      </w:r>
      <w:r>
        <w:rPr>
          <w:lang w:val="en-GB"/>
        </w:rPr>
        <w:t xml:space="preserve"> which can be co-scheduled</w:t>
      </w:r>
      <w:r w:rsidRPr="00243F25">
        <w:rPr>
          <w:lang w:val="en-GB"/>
        </w:rPr>
        <w:t xml:space="preserve"> and</w:t>
      </w:r>
      <w:r>
        <w:rPr>
          <w:lang w:val="en-GB"/>
        </w:rPr>
        <w:t xml:space="preserve"> is</w:t>
      </w:r>
      <w:r w:rsidRPr="00243F25">
        <w:rPr>
          <w:lang w:val="en-GB"/>
        </w:rPr>
        <w:t xml:space="preserve"> associated with the search space </w:t>
      </w:r>
      <w:r w:rsidR="00E07CA7">
        <w:rPr>
          <w:lang w:val="en-GB"/>
        </w:rPr>
        <w:t>for</w:t>
      </w:r>
      <w:r w:rsidRPr="00243F25">
        <w:rPr>
          <w:lang w:val="en-GB"/>
        </w:rPr>
        <w:t xml:space="preserve"> the scheduling cell with the same search space ID</w:t>
      </w:r>
      <w:r>
        <w:rPr>
          <w:lang w:val="en-GB"/>
        </w:rPr>
        <w:t xml:space="preserve"> (i.e., Alt 1)</w:t>
      </w:r>
      <w:r w:rsidRPr="00243F25">
        <w:rPr>
          <w:lang w:val="en-GB"/>
        </w:rPr>
        <w:t>.</w:t>
      </w:r>
    </w:p>
    <w:p w14:paraId="0009932E" w14:textId="221B66C7" w:rsidR="00750319" w:rsidRPr="00243F25" w:rsidRDefault="00750319" w:rsidP="00726E1E">
      <w:pPr>
        <w:jc w:val="both"/>
        <w:rPr>
          <w:lang w:val="en-GB"/>
        </w:rPr>
      </w:pPr>
      <w:r w:rsidRPr="00791F21">
        <w:rPr>
          <w:b/>
          <w:bCs/>
          <w:lang w:val="en-GB"/>
        </w:rPr>
        <w:t xml:space="preserve">Proposal </w:t>
      </w:r>
      <w:r w:rsidR="00407BDD">
        <w:rPr>
          <w:b/>
          <w:bCs/>
          <w:lang w:val="en-GB"/>
        </w:rPr>
        <w:t>7</w:t>
      </w:r>
      <w:r w:rsidRPr="00243F25">
        <w:rPr>
          <w:lang w:val="en-GB"/>
        </w:rPr>
        <w:t xml:space="preserve">: </w:t>
      </w:r>
      <w:r>
        <w:rPr>
          <w:rFonts w:eastAsiaTheme="minorEastAsia"/>
          <w:lang w:val="en-GB" w:eastAsia="zh-CN"/>
        </w:rPr>
        <w:t xml:space="preserve">A same number of candidates is configured for all the search spaces </w:t>
      </w:r>
      <w:r w:rsidR="00506EDC">
        <w:rPr>
          <w:rFonts w:eastAsiaTheme="minorEastAsia"/>
          <w:lang w:val="en-GB" w:eastAsia="zh-CN"/>
        </w:rPr>
        <w:t>for</w:t>
      </w:r>
      <w:r>
        <w:rPr>
          <w:rFonts w:eastAsiaTheme="minorEastAsia"/>
          <w:lang w:val="en-GB" w:eastAsia="zh-CN"/>
        </w:rPr>
        <w:t xml:space="preserve"> the co-scheduled cells with the same search space ID.</w:t>
      </w:r>
    </w:p>
    <w:p w14:paraId="0A5FFBE5" w14:textId="4BBB1544" w:rsidR="00750319" w:rsidRDefault="00750319" w:rsidP="00726E1E">
      <w:pPr>
        <w:jc w:val="both"/>
        <w:rPr>
          <w:lang w:val="en-GB" w:eastAsia="zh-CN"/>
        </w:rPr>
      </w:pPr>
      <w:r>
        <w:rPr>
          <w:lang w:val="en-GB"/>
        </w:rPr>
        <w:t xml:space="preserve">There were also some discussions on how to determine the </w:t>
      </w:r>
      <w:r w:rsidR="00542A2A">
        <w:rPr>
          <w:lang w:val="en-GB"/>
        </w:rPr>
        <w:t>n_CI</w:t>
      </w:r>
      <w:r>
        <w:rPr>
          <w:lang w:val="en-GB"/>
        </w:rPr>
        <w:t xml:space="preserve"> values used in the search space equation </w:t>
      </w:r>
      <w:r w:rsidR="00CD028C">
        <w:rPr>
          <w:lang w:val="en-GB"/>
        </w:rPr>
        <w:t>for</w:t>
      </w:r>
      <w:r w:rsidR="00CD028C" w:rsidRPr="00CD028C">
        <w:rPr>
          <w:lang w:val="en-GB"/>
        </w:rPr>
        <w:t xml:space="preserve"> PDCCH candidate</w:t>
      </w:r>
      <w:r w:rsidR="00CD028C">
        <w:rPr>
          <w:lang w:val="en-GB"/>
        </w:rPr>
        <w:t xml:space="preserve"> monitoring</w:t>
      </w:r>
      <w:r w:rsidR="00CD028C" w:rsidRPr="00CD028C">
        <w:rPr>
          <w:lang w:val="en-GB"/>
        </w:rPr>
        <w:t xml:space="preserve"> for a set of cells which can be co-scheduled by a DCI format 0_X/1_X </w:t>
      </w:r>
      <w:r>
        <w:rPr>
          <w:lang w:val="en-GB"/>
        </w:rPr>
        <w:t xml:space="preserve">and the following alternatives were considered </w:t>
      </w:r>
      <w:r>
        <w:rPr>
          <w:lang w:val="en-GB" w:eastAsia="zh-CN"/>
        </w:rPr>
        <w:t>at RAN1 #110:</w:t>
      </w:r>
    </w:p>
    <w:p w14:paraId="1F4F2BCE" w14:textId="77777777" w:rsidR="00750319" w:rsidRPr="003A07A9" w:rsidRDefault="00750319" w:rsidP="00726E1E">
      <w:pPr>
        <w:pStyle w:val="ListParagraph"/>
        <w:numPr>
          <w:ilvl w:val="0"/>
          <w:numId w:val="46"/>
        </w:numPr>
        <w:kinsoku w:val="0"/>
        <w:overflowPunct w:val="0"/>
        <w:adjustRightInd w:val="0"/>
        <w:spacing w:after="60"/>
        <w:contextualSpacing w:val="0"/>
        <w:jc w:val="both"/>
        <w:textAlignment w:val="baseline"/>
        <w:rPr>
          <w:rFonts w:eastAsia="宋体"/>
          <w:sz w:val="20"/>
          <w:szCs w:val="20"/>
          <w:lang w:val="en-GB"/>
        </w:rPr>
      </w:pPr>
      <w:r w:rsidRPr="008C350D">
        <w:rPr>
          <w:rFonts w:eastAsia="宋体"/>
          <w:b/>
          <w:bCs/>
          <w:sz w:val="20"/>
          <w:szCs w:val="20"/>
          <w:lang w:val="en-GB"/>
        </w:rPr>
        <w:t>Alt 1</w:t>
      </w:r>
      <w:r w:rsidRPr="003A07A9">
        <w:rPr>
          <w:rFonts w:eastAsia="宋体"/>
          <w:sz w:val="20"/>
          <w:szCs w:val="20"/>
          <w:lang w:val="en-GB"/>
        </w:rPr>
        <w:t xml:space="preserve">: the n_CI in the search space equation is determined by a value configured for the set of cells. </w:t>
      </w:r>
    </w:p>
    <w:p w14:paraId="3B503407" w14:textId="77777777" w:rsidR="00750319" w:rsidRPr="003A07A9" w:rsidRDefault="00750319" w:rsidP="00726E1E">
      <w:pPr>
        <w:pStyle w:val="ListParagraph"/>
        <w:numPr>
          <w:ilvl w:val="0"/>
          <w:numId w:val="46"/>
        </w:numPr>
        <w:kinsoku w:val="0"/>
        <w:overflowPunct w:val="0"/>
        <w:adjustRightInd w:val="0"/>
        <w:spacing w:after="60"/>
        <w:contextualSpacing w:val="0"/>
        <w:jc w:val="both"/>
        <w:textAlignment w:val="baseline"/>
        <w:rPr>
          <w:rFonts w:eastAsia="宋体"/>
          <w:sz w:val="20"/>
          <w:szCs w:val="20"/>
          <w:lang w:val="en-GB"/>
        </w:rPr>
      </w:pPr>
      <w:r w:rsidRPr="008C350D">
        <w:rPr>
          <w:rFonts w:eastAsia="宋体"/>
          <w:b/>
          <w:bCs/>
          <w:sz w:val="20"/>
          <w:szCs w:val="20"/>
          <w:lang w:val="en-GB"/>
        </w:rPr>
        <w:t>Alt 2</w:t>
      </w:r>
      <w:r w:rsidRPr="003A07A9">
        <w:rPr>
          <w:rFonts w:eastAsia="宋体"/>
          <w:sz w:val="20"/>
          <w:szCs w:val="20"/>
          <w:lang w:val="en-GB"/>
        </w:rPr>
        <w:t>: the n_CI in the search space equation is determined by a value configured for each combination of co-scheduled cells within the set of cells.</w:t>
      </w:r>
    </w:p>
    <w:p w14:paraId="0EE8CF08" w14:textId="77777777" w:rsidR="00750319" w:rsidRPr="003A07A9" w:rsidRDefault="00750319" w:rsidP="00726E1E">
      <w:pPr>
        <w:pStyle w:val="ListParagraph"/>
        <w:numPr>
          <w:ilvl w:val="0"/>
          <w:numId w:val="46"/>
        </w:numPr>
        <w:kinsoku w:val="0"/>
        <w:overflowPunct w:val="0"/>
        <w:adjustRightInd w:val="0"/>
        <w:spacing w:after="60"/>
        <w:contextualSpacing w:val="0"/>
        <w:jc w:val="both"/>
        <w:textAlignment w:val="baseline"/>
        <w:rPr>
          <w:rFonts w:eastAsia="宋体"/>
          <w:sz w:val="20"/>
          <w:szCs w:val="20"/>
          <w:lang w:val="en-GB"/>
        </w:rPr>
      </w:pPr>
      <w:r w:rsidRPr="008C350D">
        <w:rPr>
          <w:rFonts w:eastAsia="宋体"/>
          <w:b/>
          <w:bCs/>
          <w:sz w:val="20"/>
          <w:szCs w:val="20"/>
          <w:lang w:val="en-GB"/>
        </w:rPr>
        <w:lastRenderedPageBreak/>
        <w:t>Alt 3</w:t>
      </w:r>
      <w:r w:rsidRPr="003A07A9">
        <w:rPr>
          <w:rFonts w:eastAsia="宋体"/>
          <w:sz w:val="20"/>
          <w:szCs w:val="20"/>
          <w:lang w:val="en-GB"/>
        </w:rPr>
        <w:t>: the n_CI in the search space equation is determined by a value configured for one or more combinations of co-scheduled cells within the set of cells.</w:t>
      </w:r>
    </w:p>
    <w:p w14:paraId="31B9EDBE" w14:textId="178CC902" w:rsidR="008C350D" w:rsidRDefault="00067C17" w:rsidP="00750319">
      <w:pPr>
        <w:widowControl w:val="0"/>
        <w:kinsoku w:val="0"/>
        <w:spacing w:after="60"/>
        <w:jc w:val="both"/>
        <w:rPr>
          <w:lang w:val="en-GB"/>
        </w:rPr>
      </w:pPr>
      <w:r>
        <w:rPr>
          <w:lang w:val="en-GB"/>
        </w:rPr>
        <w:t xml:space="preserve">In existing cross carrier scheduling schemes, the PDCCH candidates are determined per scheduled cell based on the CIF value of the corresponding scheduled cell. </w:t>
      </w:r>
      <w:r w:rsidR="001D2EFF">
        <w:rPr>
          <w:lang w:val="en-GB"/>
        </w:rPr>
        <w:t xml:space="preserve">In this way, different sets of PDCCH candidates are monitored for </w:t>
      </w:r>
      <w:r>
        <w:rPr>
          <w:lang w:val="en-GB"/>
        </w:rPr>
        <w:t>different scheduled cells</w:t>
      </w:r>
      <w:r w:rsidR="001D2EFF">
        <w:rPr>
          <w:lang w:val="en-GB"/>
        </w:rPr>
        <w:t xml:space="preserve"> so that blocking probability could be decreased</w:t>
      </w:r>
      <w:r w:rsidR="00C77425">
        <w:rPr>
          <w:lang w:val="en-GB"/>
        </w:rPr>
        <w:t xml:space="preserve">. </w:t>
      </w:r>
      <w:r w:rsidR="00CD028C" w:rsidRPr="00CD028C">
        <w:rPr>
          <w:rFonts w:hint="eastAsia"/>
          <w:lang w:val="en-GB"/>
        </w:rPr>
        <w:t>F</w:t>
      </w:r>
      <w:r w:rsidR="00CD028C" w:rsidRPr="00CD028C">
        <w:rPr>
          <w:lang w:val="en-GB"/>
        </w:rPr>
        <w:t xml:space="preserve">or </w:t>
      </w:r>
      <w:r w:rsidR="00CD028C" w:rsidRPr="007F6B27">
        <w:rPr>
          <w:b/>
          <w:bCs/>
          <w:lang w:val="en-GB"/>
        </w:rPr>
        <w:t>Alt 1</w:t>
      </w:r>
      <w:r w:rsidR="00CD028C">
        <w:rPr>
          <w:lang w:val="en-GB"/>
        </w:rPr>
        <w:t xml:space="preserve">, </w:t>
      </w:r>
      <w:r w:rsidR="003B2AC6">
        <w:rPr>
          <w:lang w:val="en-GB"/>
        </w:rPr>
        <w:t xml:space="preserve">all </w:t>
      </w:r>
      <w:r w:rsidR="00E07CA7">
        <w:rPr>
          <w:lang w:val="en-GB"/>
        </w:rPr>
        <w:t xml:space="preserve">cell </w:t>
      </w:r>
      <w:r w:rsidR="003B2AC6">
        <w:rPr>
          <w:lang w:val="en-GB"/>
        </w:rPr>
        <w:t xml:space="preserve">combinations that can be actually co-scheduled share a same n_CI value hence a same set of PDCCH candidates for </w:t>
      </w:r>
      <w:r w:rsidR="003B2AC6" w:rsidRPr="00CD028C">
        <w:rPr>
          <w:lang w:val="en-GB"/>
        </w:rPr>
        <w:t>DCI format 0_X/1_X</w:t>
      </w:r>
      <w:r w:rsidR="003B2AC6">
        <w:rPr>
          <w:lang w:val="en-GB"/>
        </w:rPr>
        <w:t xml:space="preserve"> monitoring.</w:t>
      </w:r>
      <w:r w:rsidR="00C77425">
        <w:rPr>
          <w:lang w:val="en-GB"/>
        </w:rPr>
        <w:t xml:space="preserve"> The set of cells that can be potentially co-scheduled is treated together as a virtual cell</w:t>
      </w:r>
      <w:r w:rsidR="007C5AA5">
        <w:rPr>
          <w:lang w:val="en-GB"/>
        </w:rPr>
        <w:t xml:space="preserve"> by </w:t>
      </w:r>
      <w:r w:rsidR="007C5AA5" w:rsidRPr="007F6B27">
        <w:rPr>
          <w:b/>
          <w:bCs/>
          <w:lang w:val="en-GB"/>
        </w:rPr>
        <w:t>Alt 1</w:t>
      </w:r>
      <w:r w:rsidR="00C77425">
        <w:rPr>
          <w:lang w:val="en-GB"/>
        </w:rPr>
        <w:t xml:space="preserve"> </w:t>
      </w:r>
      <w:r w:rsidR="007C5AA5">
        <w:rPr>
          <w:lang w:val="en-GB"/>
        </w:rPr>
        <w:t>in the search space equation. In this way,</w:t>
      </w:r>
      <w:r w:rsidR="0098783D">
        <w:rPr>
          <w:lang w:val="en-GB"/>
        </w:rPr>
        <w:t xml:space="preserve"> </w:t>
      </w:r>
      <w:r w:rsidR="00E265E5">
        <w:rPr>
          <w:lang w:val="en-GB"/>
        </w:rPr>
        <w:t>when multiple n_CI values are available for a search space</w:t>
      </w:r>
      <w:r w:rsidR="00E07CA7">
        <w:rPr>
          <w:lang w:val="en-GB"/>
        </w:rPr>
        <w:t xml:space="preserve"> (e.g., one for the co-scheduled cell set and another for an individually scheduled cell)</w:t>
      </w:r>
      <w:r w:rsidR="00E265E5">
        <w:rPr>
          <w:lang w:val="en-GB"/>
        </w:rPr>
        <w:t xml:space="preserve">, only PDCCH candidates corresponding to a single n_CI will be monitored for DCI format 0_X/1_X. </w:t>
      </w:r>
      <w:r w:rsidR="00C92AA0">
        <w:rPr>
          <w:lang w:val="en-GB"/>
        </w:rPr>
        <w:t xml:space="preserve">As two </w:t>
      </w:r>
      <w:r w:rsidR="00BC6311">
        <w:rPr>
          <w:lang w:val="en-GB"/>
        </w:rPr>
        <w:t xml:space="preserve">cell combinations within the set of potentially co-scheduled cells will not be simultaneously scheduled, there is no blocking issue for </w:t>
      </w:r>
      <w:r w:rsidR="00BC6311" w:rsidRPr="007F6B27">
        <w:rPr>
          <w:b/>
          <w:bCs/>
          <w:lang w:val="en-GB"/>
        </w:rPr>
        <w:t>Alt 1</w:t>
      </w:r>
      <w:r w:rsidR="00BC6311">
        <w:rPr>
          <w:lang w:val="en-GB"/>
        </w:rPr>
        <w:t xml:space="preserve">. </w:t>
      </w:r>
      <w:r w:rsidR="00E265E5">
        <w:rPr>
          <w:lang w:val="en-GB"/>
        </w:rPr>
        <w:t xml:space="preserve">For </w:t>
      </w:r>
      <w:r w:rsidR="00E265E5" w:rsidRPr="007F6B27">
        <w:rPr>
          <w:b/>
          <w:bCs/>
          <w:lang w:val="en-GB"/>
        </w:rPr>
        <w:t>Alt 2</w:t>
      </w:r>
      <w:r w:rsidR="00E265E5">
        <w:rPr>
          <w:lang w:val="en-GB"/>
        </w:rPr>
        <w:t>, n_CI</w:t>
      </w:r>
      <w:r w:rsidR="00941CD7">
        <w:rPr>
          <w:lang w:val="en-GB"/>
        </w:rPr>
        <w:t xml:space="preserve"> values are</w:t>
      </w:r>
      <w:r w:rsidR="00E265E5">
        <w:rPr>
          <w:lang w:val="en-GB"/>
        </w:rPr>
        <w:t xml:space="preserve"> configured for </w:t>
      </w:r>
      <w:r w:rsidR="00C64055">
        <w:rPr>
          <w:lang w:val="en-GB"/>
        </w:rPr>
        <w:t>each</w:t>
      </w:r>
      <w:r w:rsidR="00E265E5">
        <w:rPr>
          <w:lang w:val="en-GB"/>
        </w:rPr>
        <w:t xml:space="preserve"> cell combination and </w:t>
      </w:r>
      <w:r w:rsidR="00BC6311">
        <w:rPr>
          <w:lang w:val="en-GB"/>
        </w:rPr>
        <w:t xml:space="preserve">different sets of </w:t>
      </w:r>
      <w:r w:rsidR="00E265E5">
        <w:rPr>
          <w:lang w:val="en-GB"/>
        </w:rPr>
        <w:t xml:space="preserve">PDCCH candidates </w:t>
      </w:r>
      <w:r w:rsidR="00BC6311">
        <w:rPr>
          <w:lang w:val="en-GB"/>
        </w:rPr>
        <w:t>could be monitored for different cell combinations.</w:t>
      </w:r>
      <w:r w:rsidR="001F64FC">
        <w:rPr>
          <w:lang w:val="en-GB"/>
        </w:rPr>
        <w:t xml:space="preserve"> A large number of PDCCH candidates may need to be monitored for DCI format 0_X/1_X</w:t>
      </w:r>
      <w:r w:rsidR="00E265E5">
        <w:rPr>
          <w:lang w:val="en-GB"/>
        </w:rPr>
        <w:t xml:space="preserve"> </w:t>
      </w:r>
      <w:r w:rsidR="001F64FC">
        <w:rPr>
          <w:lang w:val="en-GB"/>
        </w:rPr>
        <w:t>even though only a cell combination will be scheduled</w:t>
      </w:r>
      <w:r w:rsidR="00DF7C8E">
        <w:rPr>
          <w:lang w:val="en-GB"/>
        </w:rPr>
        <w:t xml:space="preserve"> in an occasion</w:t>
      </w:r>
      <w:r w:rsidR="001F64FC">
        <w:rPr>
          <w:lang w:val="en-GB"/>
        </w:rPr>
        <w:t xml:space="preserve"> and there is no blocking among the cell combinations. </w:t>
      </w:r>
      <w:r w:rsidR="001F64FC" w:rsidRPr="007F6B27">
        <w:rPr>
          <w:b/>
          <w:bCs/>
          <w:lang w:val="en-GB"/>
        </w:rPr>
        <w:t>Alt 3</w:t>
      </w:r>
      <w:r w:rsidR="001F64FC">
        <w:rPr>
          <w:lang w:val="en-GB"/>
        </w:rPr>
        <w:t xml:space="preserve"> provides a tradeoff design between </w:t>
      </w:r>
      <w:r w:rsidR="001F64FC" w:rsidRPr="007F6B27">
        <w:rPr>
          <w:b/>
          <w:bCs/>
          <w:lang w:val="en-GB"/>
        </w:rPr>
        <w:t>Alt 1</w:t>
      </w:r>
      <w:r w:rsidR="001F64FC">
        <w:rPr>
          <w:lang w:val="en-GB"/>
        </w:rPr>
        <w:t xml:space="preserve"> and </w:t>
      </w:r>
      <w:r w:rsidR="001F64FC" w:rsidRPr="007F6B27">
        <w:rPr>
          <w:b/>
          <w:bCs/>
          <w:lang w:val="en-GB"/>
        </w:rPr>
        <w:t>Alt 2</w:t>
      </w:r>
      <w:r w:rsidR="001F64FC">
        <w:rPr>
          <w:lang w:val="en-GB"/>
        </w:rPr>
        <w:t>. The number of n_CI values is determined based on the number of configured cell combinations</w:t>
      </w:r>
      <w:r w:rsidR="008F3722">
        <w:rPr>
          <w:lang w:val="en-GB"/>
        </w:rPr>
        <w:t xml:space="preserve">. Similarly to </w:t>
      </w:r>
      <w:r w:rsidR="008F3722" w:rsidRPr="007F6B27">
        <w:rPr>
          <w:b/>
          <w:bCs/>
          <w:lang w:val="en-GB"/>
        </w:rPr>
        <w:t>Alt 2</w:t>
      </w:r>
      <w:r w:rsidR="008F3722">
        <w:rPr>
          <w:lang w:val="en-GB"/>
        </w:rPr>
        <w:t xml:space="preserve">, more PDCCH candidates need to be monitored by </w:t>
      </w:r>
      <w:r w:rsidR="008F3722" w:rsidRPr="007F6B27">
        <w:rPr>
          <w:b/>
          <w:bCs/>
          <w:lang w:val="en-GB"/>
        </w:rPr>
        <w:t>Alt 3</w:t>
      </w:r>
      <w:r w:rsidR="008F3722">
        <w:rPr>
          <w:lang w:val="en-GB"/>
        </w:rPr>
        <w:t xml:space="preserve"> for DCI format 0_X/1_X </w:t>
      </w:r>
      <w:r w:rsidR="00DA20A6">
        <w:rPr>
          <w:lang w:val="en-GB"/>
        </w:rPr>
        <w:t>compared to</w:t>
      </w:r>
      <w:r w:rsidR="008F3722">
        <w:rPr>
          <w:lang w:val="en-GB"/>
        </w:rPr>
        <w:t xml:space="preserve"> </w:t>
      </w:r>
      <w:r w:rsidR="008F3722" w:rsidRPr="007F6B27">
        <w:rPr>
          <w:b/>
          <w:bCs/>
          <w:lang w:val="en-GB"/>
        </w:rPr>
        <w:t>Alt 1</w:t>
      </w:r>
      <w:r w:rsidR="008F3722">
        <w:rPr>
          <w:lang w:val="en-GB"/>
        </w:rPr>
        <w:t xml:space="preserve"> but without any </w:t>
      </w:r>
      <w:r w:rsidR="00D824A6">
        <w:rPr>
          <w:lang w:val="en-GB"/>
        </w:rPr>
        <w:t>meaningful</w:t>
      </w:r>
      <w:r w:rsidR="008F3722">
        <w:rPr>
          <w:lang w:val="en-GB"/>
        </w:rPr>
        <w:t xml:space="preserve"> benefits. Therefore, in our view, </w:t>
      </w:r>
      <w:r w:rsidR="008F3722" w:rsidRPr="007F6B27">
        <w:rPr>
          <w:b/>
          <w:bCs/>
          <w:lang w:val="en-GB"/>
        </w:rPr>
        <w:t xml:space="preserve">Alt 1 </w:t>
      </w:r>
      <w:r w:rsidR="008F3722">
        <w:rPr>
          <w:lang w:val="en-GB"/>
        </w:rPr>
        <w:t>is simple and requires less blind decoding</w:t>
      </w:r>
      <w:r w:rsidR="00B64CEA">
        <w:rPr>
          <w:lang w:val="en-GB"/>
        </w:rPr>
        <w:t xml:space="preserve">, which is </w:t>
      </w:r>
      <w:r w:rsidR="00931D8E">
        <w:rPr>
          <w:lang w:val="en-GB"/>
        </w:rPr>
        <w:t>preferred</w:t>
      </w:r>
      <w:r w:rsidR="00B64CEA">
        <w:rPr>
          <w:lang w:val="en-GB"/>
        </w:rPr>
        <w:t>.</w:t>
      </w:r>
    </w:p>
    <w:p w14:paraId="58EE42A7" w14:textId="4F72BFA3" w:rsidR="00750319" w:rsidRPr="00750319" w:rsidRDefault="00750319" w:rsidP="00F03752">
      <w:pPr>
        <w:widowControl w:val="0"/>
        <w:kinsoku w:val="0"/>
        <w:spacing w:after="6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407BDD">
        <w:rPr>
          <w:b/>
          <w:bCs/>
          <w:lang w:val="en-GB" w:eastAsia="zh-CN"/>
        </w:rPr>
        <w:t>8</w:t>
      </w:r>
      <w:r>
        <w:rPr>
          <w:lang w:val="en-GB" w:eastAsia="zh-CN"/>
        </w:rPr>
        <w:t xml:space="preserve">: </w:t>
      </w:r>
      <w:r w:rsidR="00D92D9D">
        <w:rPr>
          <w:lang w:val="en-GB" w:eastAsia="zh-CN"/>
        </w:rPr>
        <w:t>Fo</w:t>
      </w:r>
      <w:r w:rsidR="00D92D9D" w:rsidRPr="00D92D9D">
        <w:rPr>
          <w:lang w:val="en-GB" w:eastAsia="zh-CN"/>
        </w:rPr>
        <w:t xml:space="preserve">r a set of cells </w:t>
      </w:r>
      <w:r w:rsidR="00D92D9D">
        <w:rPr>
          <w:lang w:val="en-GB" w:eastAsia="zh-CN"/>
        </w:rPr>
        <w:t>that</w:t>
      </w:r>
      <w:r w:rsidR="00D92D9D" w:rsidRPr="00D92D9D">
        <w:rPr>
          <w:lang w:val="en-GB" w:eastAsia="zh-CN"/>
        </w:rPr>
        <w:t xml:space="preserve"> can be </w:t>
      </w:r>
      <w:r w:rsidR="00D92D9D">
        <w:rPr>
          <w:lang w:val="en-GB" w:eastAsia="zh-CN"/>
        </w:rPr>
        <w:t xml:space="preserve">potentially </w:t>
      </w:r>
      <w:r w:rsidR="00D92D9D" w:rsidRPr="00D92D9D">
        <w:rPr>
          <w:lang w:val="en-GB" w:eastAsia="zh-CN"/>
        </w:rPr>
        <w:t>co-scheduled by a DCI format 0_X/1_X</w:t>
      </w:r>
      <w:r w:rsidR="00F03752">
        <w:rPr>
          <w:lang w:val="en-GB" w:eastAsia="zh-CN"/>
        </w:rPr>
        <w:t>,</w:t>
      </w:r>
      <w:r w:rsidR="00D92D9D" w:rsidRPr="00D92D9D">
        <w:rPr>
          <w:lang w:val="en-GB" w:eastAsia="zh-CN"/>
        </w:rPr>
        <w:t xml:space="preserve"> </w:t>
      </w:r>
      <w:r w:rsidR="00F03752" w:rsidRPr="00F03752">
        <w:rPr>
          <w:lang w:val="en-GB" w:eastAsia="zh-CN"/>
        </w:rPr>
        <w:t>the n_CI in the search space equation</w:t>
      </w:r>
      <w:r w:rsidR="00F03752">
        <w:rPr>
          <w:lang w:val="en-GB" w:eastAsia="zh-CN"/>
        </w:rPr>
        <w:t xml:space="preserve"> for each cell combination in the set of cells</w:t>
      </w:r>
      <w:r w:rsidR="00F03752" w:rsidRPr="00F03752">
        <w:rPr>
          <w:lang w:val="en-GB" w:eastAsia="zh-CN"/>
        </w:rPr>
        <w:t xml:space="preserve"> is determined by a </w:t>
      </w:r>
      <w:r w:rsidR="00F03752">
        <w:rPr>
          <w:lang w:val="en-GB" w:eastAsia="zh-CN"/>
        </w:rPr>
        <w:t xml:space="preserve">same </w:t>
      </w:r>
      <w:r w:rsidR="00F03752" w:rsidRPr="00F03752">
        <w:rPr>
          <w:lang w:val="en-GB" w:eastAsia="zh-CN"/>
        </w:rPr>
        <w:t>value configured for the set of cells</w:t>
      </w:r>
      <w:r w:rsidRPr="003A07A9">
        <w:rPr>
          <w:lang w:val="en-GB"/>
        </w:rPr>
        <w:t>.</w:t>
      </w:r>
    </w:p>
    <w:p w14:paraId="6FBACFDD" w14:textId="7A48E6AD" w:rsidR="00E714BC" w:rsidRDefault="00750319" w:rsidP="00E714BC">
      <w:pPr>
        <w:pStyle w:val="Heading1"/>
        <w:ind w:left="0" w:firstLine="0"/>
        <w:jc w:val="both"/>
      </w:pPr>
      <w:r>
        <w:t>5</w:t>
      </w:r>
      <w:r w:rsidR="00362D8E">
        <w:t xml:space="preserve">         </w:t>
      </w:r>
      <w:r w:rsidR="00C8234C">
        <w:t>Indication of co-scheduled cells</w:t>
      </w:r>
    </w:p>
    <w:p w14:paraId="0D0C64CD" w14:textId="71415566" w:rsidR="003766B1" w:rsidRDefault="003766B1" w:rsidP="003766B1">
      <w:pPr>
        <w:jc w:val="both"/>
        <w:rPr>
          <w:lang w:val="en-GB"/>
        </w:rPr>
      </w:pPr>
      <w:r>
        <w:rPr>
          <w:rFonts w:hint="eastAsia"/>
          <w:lang w:val="en-GB" w:eastAsia="zh-CN"/>
        </w:rPr>
        <w:t>At</w:t>
      </w:r>
      <w:r>
        <w:rPr>
          <w:lang w:val="en-GB"/>
        </w:rPr>
        <w:t xml:space="preserve"> </w:t>
      </w:r>
      <w:r w:rsidR="00AE190E">
        <w:t>RAN1#109</w:t>
      </w:r>
      <w:r w:rsidR="00AE190E">
        <w:rPr>
          <w:rFonts w:hint="eastAsia"/>
          <w:lang w:eastAsia="zh-CN"/>
        </w:rPr>
        <w:t>-e</w:t>
      </w:r>
      <w:r>
        <w:rPr>
          <w:lang w:val="en-GB"/>
        </w:rPr>
        <w:t>, the following agreement w</w:t>
      </w:r>
      <w:r w:rsidR="0070051D">
        <w:rPr>
          <w:lang w:val="en-GB"/>
        </w:rPr>
        <w:t>as</w:t>
      </w:r>
      <w:r>
        <w:rPr>
          <w:lang w:val="en-GB"/>
        </w:rPr>
        <w:t xml:space="preserve"> achieved for the dynamic configuration of co-scheduled cells:</w:t>
      </w:r>
    </w:p>
    <w:p w14:paraId="2F83C784" w14:textId="77777777" w:rsidR="003766B1" w:rsidRPr="00B02568" w:rsidRDefault="003766B1" w:rsidP="003766B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6D89F1E3" w14:textId="77777777" w:rsidR="003766B1" w:rsidRPr="00B02568" w:rsidRDefault="003766B1" w:rsidP="003766B1">
      <w:pPr>
        <w:adjustRightInd/>
        <w:snapToGrid w:val="0"/>
        <w:spacing w:after="0"/>
        <w:jc w:val="both"/>
        <w:textAlignment w:val="auto"/>
        <w:rPr>
          <w:rFonts w:ascii="Calibri" w:eastAsia="Batang" w:hAnsi="Calibri" w:cs="Calibri"/>
          <w:color w:val="000000"/>
          <w:sz w:val="22"/>
          <w:szCs w:val="22"/>
          <w:lang w:val="en-GB"/>
        </w:rPr>
      </w:pPr>
      <w:r w:rsidRPr="00B02568">
        <w:rPr>
          <w:rFonts w:eastAsia="Batang"/>
          <w:color w:val="000000"/>
          <w:lang w:val="en-GB"/>
        </w:rPr>
        <w:t>For multi-cell scheduling, the co-scheduled cells are indicated by DCI format 0_X/1_X. At least the following options are considered:</w:t>
      </w:r>
    </w:p>
    <w:p w14:paraId="6011709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Option 1: An indicator in the DCI points to one row of a table defining combinations of scheduled cells. </w:t>
      </w:r>
    </w:p>
    <w:p w14:paraId="181A77FA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The table is configured by RRC signaling.</w:t>
      </w:r>
    </w:p>
    <w:p w14:paraId="4A798118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Separate tables can be configured for multi-cell PDSCH scheduling and multi-cell PUSCH scheduling.</w:t>
      </w:r>
    </w:p>
    <w:p w14:paraId="325A564D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Option 2: An indicator in the DCI is a bitmap corresponding to a set of configured cells that can be scheduled by the DCI 0_X/1_X </w:t>
      </w:r>
    </w:p>
    <w:p w14:paraId="4EADA6FB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Separate sets of configured cells for multi-cell PDSCH scheduling and multi-cell PUSCH scheduling.</w:t>
      </w:r>
    </w:p>
    <w:p w14:paraId="76EBD14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Option 3: using existing field (e.g., CIF, FDRA) to indicate whether one or more cells are scheduled or not</w:t>
      </w:r>
    </w:p>
    <w:p w14:paraId="4FC9B3A4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Other options are not precluded.</w:t>
      </w:r>
    </w:p>
    <w:p w14:paraId="07FD82C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Note: It does not preclude other DCI information fields (e.g., BWP) to be jointly indicated by the indicator of the co-scheduled cells. </w:t>
      </w:r>
    </w:p>
    <w:p w14:paraId="7ECD454D" w14:textId="037D7A90" w:rsidR="00521D3D" w:rsidRDefault="007A6C52" w:rsidP="00C41AFC">
      <w:pPr>
        <w:spacing w:beforeLines="100" w:before="240" w:after="0"/>
        <w:jc w:val="both"/>
        <w:rPr>
          <w:lang w:val="en-GB" w:eastAsia="zh-CN"/>
        </w:rPr>
      </w:pPr>
      <w:r>
        <w:rPr>
          <w:lang w:val="en-GB" w:eastAsia="zh-CN"/>
        </w:rPr>
        <w:t xml:space="preserve">After some discussions in RAN1#110, the configuration design is still open. </w:t>
      </w:r>
      <w:r w:rsidR="00BB270F">
        <w:rPr>
          <w:lang w:val="en-GB" w:eastAsia="zh-CN"/>
        </w:rPr>
        <w:t xml:space="preserve">All the options </w:t>
      </w:r>
      <w:r>
        <w:rPr>
          <w:lang w:val="en-GB" w:eastAsia="zh-CN"/>
        </w:rPr>
        <w:t xml:space="preserve">above </w:t>
      </w:r>
      <w:r w:rsidR="00BB270F">
        <w:rPr>
          <w:lang w:val="en-GB" w:eastAsia="zh-CN"/>
        </w:rPr>
        <w:t xml:space="preserve">can support dynamic adaptation of </w:t>
      </w:r>
      <w:r w:rsidR="0070051D">
        <w:rPr>
          <w:lang w:val="en-GB" w:eastAsia="zh-CN"/>
        </w:rPr>
        <w:t>co-scheduled cells. For Option 1,</w:t>
      </w:r>
      <w:r w:rsidR="00D923C4">
        <w:rPr>
          <w:lang w:val="en-GB" w:eastAsia="zh-CN"/>
        </w:rPr>
        <w:t xml:space="preserve"> a list of co-scheduled cell sets could be configured by RRC signalling then </w:t>
      </w:r>
      <w:r w:rsidR="00862E61">
        <w:rPr>
          <w:lang w:val="en-GB" w:eastAsia="zh-CN"/>
        </w:rPr>
        <w:t xml:space="preserve">a </w:t>
      </w:r>
      <w:r w:rsidR="00EF248D">
        <w:rPr>
          <w:lang w:val="en-GB" w:eastAsia="zh-CN"/>
        </w:rPr>
        <w:t xml:space="preserve">co-scheduled </w:t>
      </w:r>
      <w:r w:rsidR="00862E61">
        <w:rPr>
          <w:lang w:val="en-GB" w:eastAsia="zh-CN"/>
        </w:rPr>
        <w:t>cell</w:t>
      </w:r>
      <w:r w:rsidR="00C30E3A">
        <w:rPr>
          <w:lang w:val="en-GB" w:eastAsia="zh-CN"/>
        </w:rPr>
        <w:t xml:space="preserve"> set</w:t>
      </w:r>
      <w:r w:rsidR="00862E61">
        <w:rPr>
          <w:lang w:val="en-GB" w:eastAsia="zh-CN"/>
        </w:rPr>
        <w:t xml:space="preserve"> is </w:t>
      </w:r>
      <w:r w:rsidR="00EF248D">
        <w:rPr>
          <w:lang w:val="en-GB" w:eastAsia="zh-CN"/>
        </w:rPr>
        <w:t xml:space="preserve">indicated </w:t>
      </w:r>
      <w:r w:rsidR="00862E61">
        <w:rPr>
          <w:lang w:val="en-GB" w:eastAsia="zh-CN"/>
        </w:rPr>
        <w:t xml:space="preserve">by </w:t>
      </w:r>
      <w:r w:rsidR="00EF248D">
        <w:rPr>
          <w:lang w:val="en-GB" w:eastAsia="zh-CN"/>
        </w:rPr>
        <w:t>pointing to an entry in the list.</w:t>
      </w:r>
      <w:r w:rsidR="00D923C4">
        <w:rPr>
          <w:lang w:val="en-GB" w:eastAsia="zh-CN"/>
        </w:rPr>
        <w:t xml:space="preserve"> </w:t>
      </w:r>
      <w:r w:rsidR="00051A4D">
        <w:rPr>
          <w:lang w:val="en-GB" w:eastAsia="zh-CN"/>
        </w:rPr>
        <w:t xml:space="preserve">The DCI payload size may need to be determined based on the maximum number of co-scheduled cells in the list. For Option 2, </w:t>
      </w:r>
      <w:r w:rsidR="00855805">
        <w:rPr>
          <w:lang w:val="en-GB" w:eastAsia="zh-CN"/>
        </w:rPr>
        <w:t xml:space="preserve">the bitmap size is determined based on a superset of co-scheduled cells that is configured by RRC signalling then DCI format </w:t>
      </w:r>
      <w:r w:rsidR="00855805">
        <w:rPr>
          <w:rFonts w:hint="eastAsia"/>
          <w:lang w:val="en-GB" w:eastAsia="zh-CN"/>
        </w:rPr>
        <w:t>0</w:t>
      </w:r>
      <w:r w:rsidR="00855805">
        <w:rPr>
          <w:lang w:val="en-GB" w:eastAsia="zh-CN"/>
        </w:rPr>
        <w:t xml:space="preserve">_X/1_X indicates a set of </w:t>
      </w:r>
      <w:r w:rsidR="00C41AFC">
        <w:rPr>
          <w:lang w:val="en-GB" w:eastAsia="zh-CN"/>
        </w:rPr>
        <w:t xml:space="preserve">actually </w:t>
      </w:r>
      <w:r w:rsidR="00855805">
        <w:rPr>
          <w:lang w:val="en-GB" w:eastAsia="zh-CN"/>
        </w:rPr>
        <w:t xml:space="preserve">co-scheduled cells within the superset based on the bitmap. In order to </w:t>
      </w:r>
      <w:r w:rsidR="00521D3D">
        <w:rPr>
          <w:lang w:val="en-GB" w:eastAsia="zh-CN"/>
        </w:rPr>
        <w:t>achieve larger flexibility, the superset may need to</w:t>
      </w:r>
      <w:r w:rsidR="005C64F7">
        <w:rPr>
          <w:lang w:val="en-GB" w:eastAsia="zh-CN"/>
        </w:rPr>
        <w:t xml:space="preserve"> be</w:t>
      </w:r>
      <w:r w:rsidR="00521D3D">
        <w:rPr>
          <w:lang w:val="en-GB" w:eastAsia="zh-CN"/>
        </w:rPr>
        <w:t xml:space="preserve"> sufficiently large, which may lead to larger DCI payload than Option 1.</w:t>
      </w:r>
      <w:r w:rsidR="005C64F7">
        <w:rPr>
          <w:lang w:val="en-GB" w:eastAsia="zh-CN"/>
        </w:rPr>
        <w:t xml:space="preserve"> </w:t>
      </w:r>
      <w:r w:rsidR="00B262D1">
        <w:rPr>
          <w:lang w:val="en-GB" w:eastAsia="zh-CN"/>
        </w:rPr>
        <w:t xml:space="preserve">Option 3 has no fundamental difference from Option 2. The DCI payload size </w:t>
      </w:r>
      <w:r w:rsidR="00CC6288">
        <w:rPr>
          <w:lang w:val="en-GB" w:eastAsia="zh-CN"/>
        </w:rPr>
        <w:t xml:space="preserve">may need to be determined based on the </w:t>
      </w:r>
      <w:r w:rsidR="00C41AFC">
        <w:rPr>
          <w:lang w:val="en-GB" w:eastAsia="zh-CN"/>
        </w:rPr>
        <w:t xml:space="preserve">maximum </w:t>
      </w:r>
      <w:r w:rsidR="00CC6288">
        <w:rPr>
          <w:lang w:val="en-GB" w:eastAsia="zh-CN"/>
        </w:rPr>
        <w:t xml:space="preserve">number of </w:t>
      </w:r>
      <w:r w:rsidR="00351F03">
        <w:rPr>
          <w:lang w:val="en-GB" w:eastAsia="zh-CN"/>
        </w:rPr>
        <w:t xml:space="preserve">CIF values that </w:t>
      </w:r>
      <w:r w:rsidR="00C30E3A">
        <w:rPr>
          <w:lang w:val="en-GB" w:eastAsia="zh-CN"/>
        </w:rPr>
        <w:t>are configured</w:t>
      </w:r>
      <w:r w:rsidR="00351F03">
        <w:rPr>
          <w:lang w:val="en-GB" w:eastAsia="zh-CN"/>
        </w:rPr>
        <w:t xml:space="preserve">. </w:t>
      </w:r>
    </w:p>
    <w:p w14:paraId="0644979B" w14:textId="3DA5B0EE" w:rsidR="00351F03" w:rsidRDefault="00351F03" w:rsidP="00EF6A1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our opinion, Option 1 can provide a better trade</w:t>
      </w:r>
      <w:r w:rsidR="005A7B69">
        <w:rPr>
          <w:lang w:val="en-GB" w:eastAsia="zh-CN"/>
        </w:rPr>
        <w:t>-</w:t>
      </w:r>
      <w:r>
        <w:rPr>
          <w:lang w:val="en-GB" w:eastAsia="zh-CN"/>
        </w:rPr>
        <w:t xml:space="preserve">off between DCI overhead and configuration flexibility than other options, </w:t>
      </w:r>
      <w:r w:rsidR="00C41AFC">
        <w:rPr>
          <w:lang w:val="en-GB" w:eastAsia="zh-CN"/>
        </w:rPr>
        <w:t>which is slightly prefer</w:t>
      </w:r>
      <w:r w:rsidR="00FF107E">
        <w:rPr>
          <w:lang w:val="en-GB" w:eastAsia="zh-CN"/>
        </w:rPr>
        <w:t>r</w:t>
      </w:r>
      <w:r w:rsidR="00C41AFC">
        <w:rPr>
          <w:lang w:val="en-GB" w:eastAsia="zh-CN"/>
        </w:rPr>
        <w:t>ed.</w:t>
      </w:r>
    </w:p>
    <w:p w14:paraId="6222EF40" w14:textId="09B7353E" w:rsidR="00351F03" w:rsidRDefault="00351F03" w:rsidP="00351F03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407BDD">
        <w:rPr>
          <w:b/>
          <w:bCs/>
          <w:lang w:val="en-GB" w:eastAsia="zh-CN"/>
        </w:rPr>
        <w:t>9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  <w:t>Option 1</w:t>
      </w:r>
      <w:r>
        <w:rPr>
          <w:lang w:val="en-GB" w:eastAsia="zh-CN"/>
        </w:rPr>
        <w:t>, i.e., a</w:t>
      </w:r>
      <w:r w:rsidRPr="00351F03">
        <w:rPr>
          <w:lang w:val="en-GB" w:eastAsia="zh-CN"/>
        </w:rPr>
        <w:t>n indicator in the DCI points to one row of a table defining combinations of scheduled cells</w:t>
      </w:r>
      <w:r>
        <w:rPr>
          <w:lang w:val="en-GB" w:eastAsia="zh-CN"/>
        </w:rPr>
        <w:t xml:space="preserve"> is supported for </w:t>
      </w:r>
      <w:r w:rsidRPr="00B02568">
        <w:rPr>
          <w:rFonts w:eastAsia="Batang"/>
          <w:color w:val="000000"/>
          <w:lang w:val="en-GB"/>
        </w:rPr>
        <w:t>multi-cell scheduling</w:t>
      </w:r>
      <w:r w:rsidRPr="00351F03">
        <w:rPr>
          <w:lang w:val="en-GB" w:eastAsia="zh-CN"/>
        </w:rPr>
        <w:t>.</w:t>
      </w:r>
    </w:p>
    <w:p w14:paraId="4287EB41" w14:textId="6455C80B" w:rsidR="008032F9" w:rsidRDefault="00FC4628" w:rsidP="00EF6A1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 xml:space="preserve">ne open issue for </w:t>
      </w:r>
      <w:r w:rsidR="00B7442A">
        <w:rPr>
          <w:lang w:val="en-GB" w:eastAsia="zh-CN"/>
        </w:rPr>
        <w:t xml:space="preserve">Option 1 is </w:t>
      </w:r>
      <w:r w:rsidR="00FF107E">
        <w:rPr>
          <w:lang w:val="en-GB" w:eastAsia="zh-CN"/>
        </w:rPr>
        <w:t>whether a joint table or s</w:t>
      </w:r>
      <w:r w:rsidR="00FF107E" w:rsidRPr="00FF107E">
        <w:rPr>
          <w:lang w:val="en-GB" w:eastAsia="zh-CN"/>
        </w:rPr>
        <w:t>eparate tables can be configured for multi-cell PDSCH scheduling and multi-cell PUSCH scheduling.</w:t>
      </w:r>
      <w:r w:rsidR="009B56FD">
        <w:rPr>
          <w:lang w:val="en-GB" w:eastAsia="zh-CN"/>
        </w:rPr>
        <w:t xml:space="preserve"> </w:t>
      </w:r>
      <w:r w:rsidR="00717551">
        <w:rPr>
          <w:lang w:val="en-GB" w:eastAsia="zh-CN"/>
        </w:rPr>
        <w:t xml:space="preserve">Configuration of </w:t>
      </w:r>
      <w:r w:rsidR="009B56FD">
        <w:rPr>
          <w:lang w:val="en-GB" w:eastAsia="zh-CN"/>
        </w:rPr>
        <w:t>separate tables</w:t>
      </w:r>
      <w:r w:rsidR="00717551">
        <w:rPr>
          <w:lang w:val="en-GB" w:eastAsia="zh-CN"/>
        </w:rPr>
        <w:t xml:space="preserve"> for DL and UL co-scheduling can provide larger flexibility, i.e., co-scheduled DL cells and co-scheduled UL cells </w:t>
      </w:r>
      <w:r w:rsidR="00835F35">
        <w:rPr>
          <w:lang w:val="en-GB" w:eastAsia="zh-CN"/>
        </w:rPr>
        <w:t>can be</w:t>
      </w:r>
      <w:r w:rsidR="00717551">
        <w:rPr>
          <w:lang w:val="en-GB" w:eastAsia="zh-CN"/>
        </w:rPr>
        <w:t xml:space="preserve"> independent</w:t>
      </w:r>
      <w:r w:rsidR="00835F35">
        <w:rPr>
          <w:lang w:val="en-GB" w:eastAsia="zh-CN"/>
        </w:rPr>
        <w:t>ly configured</w:t>
      </w:r>
      <w:r w:rsidR="00717551">
        <w:rPr>
          <w:lang w:val="en-GB" w:eastAsia="zh-CN"/>
        </w:rPr>
        <w:t>.</w:t>
      </w:r>
      <w:r w:rsidR="009B56FD">
        <w:rPr>
          <w:lang w:val="en-GB" w:eastAsia="zh-CN"/>
        </w:rPr>
        <w:t xml:space="preserve"> </w:t>
      </w:r>
      <w:r w:rsidR="006B5180">
        <w:rPr>
          <w:lang w:val="en-GB" w:eastAsia="zh-CN"/>
        </w:rPr>
        <w:t xml:space="preserve">However, separate configuration may </w:t>
      </w:r>
      <w:r w:rsidR="00B24A02">
        <w:rPr>
          <w:lang w:val="en-GB" w:eastAsia="zh-CN"/>
        </w:rPr>
        <w:t>require careful</w:t>
      </w:r>
      <w:r w:rsidR="006B5180">
        <w:rPr>
          <w:lang w:val="en-GB" w:eastAsia="zh-CN"/>
        </w:rPr>
        <w:t xml:space="preserve"> DCI format and search space design if DCI formats respectively used for DL and UL co-scheduling need to be aligned and </w:t>
      </w:r>
      <w:r w:rsidR="00B24A02">
        <w:rPr>
          <w:lang w:val="en-GB" w:eastAsia="zh-CN"/>
        </w:rPr>
        <w:t>a same set of PDCCH candidates is to be monitored.</w:t>
      </w:r>
      <w:r w:rsidR="003766B1">
        <w:rPr>
          <w:lang w:val="en-GB" w:eastAsia="zh-CN"/>
        </w:rPr>
        <w:t xml:space="preserve"> </w:t>
      </w:r>
      <w:r w:rsidR="009040A8">
        <w:rPr>
          <w:lang w:val="en-GB" w:eastAsia="zh-CN"/>
        </w:rPr>
        <w:t xml:space="preserve">For a joint table, </w:t>
      </w:r>
      <w:r w:rsidR="00C31E43">
        <w:rPr>
          <w:lang w:val="en-GB" w:eastAsia="zh-CN"/>
        </w:rPr>
        <w:t>the co-</w:t>
      </w:r>
      <w:r w:rsidR="00C31E43">
        <w:rPr>
          <w:lang w:val="en-GB" w:eastAsia="zh-CN"/>
        </w:rPr>
        <w:lastRenderedPageBreak/>
        <w:t>scheduled UL cells have to be a subset of the co-scheduled DL cells or to be associated with the co-scheduled DL cells. Considering the difference between DL and UL, configuration of a joint table may largely restrict the usefulness of multi-cell co-scheduling.</w:t>
      </w:r>
    </w:p>
    <w:p w14:paraId="37B9B4FC" w14:textId="00B5867D" w:rsidR="003A07A9" w:rsidRDefault="00C31E43" w:rsidP="004E3677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 w:rsidR="00407BDD">
        <w:rPr>
          <w:b/>
          <w:bCs/>
          <w:lang w:val="en-GB" w:eastAsia="zh-CN"/>
        </w:rPr>
        <w:t>10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 w:rsidR="0063705A" w:rsidRPr="00B02568">
        <w:rPr>
          <w:lang w:val="en-GB" w:eastAsia="ja-JP"/>
        </w:rPr>
        <w:t xml:space="preserve">Separate </w:t>
      </w:r>
      <w:r w:rsidR="00CE36A3">
        <w:rPr>
          <w:lang w:val="en-GB" w:eastAsia="ja-JP"/>
        </w:rPr>
        <w:t xml:space="preserve">tables </w:t>
      </w:r>
      <w:r w:rsidR="0063705A">
        <w:rPr>
          <w:lang w:val="en-GB" w:eastAsia="ja-JP"/>
        </w:rPr>
        <w:t xml:space="preserve">are configured respectively </w:t>
      </w:r>
      <w:r w:rsidR="0063705A" w:rsidRPr="00B02568">
        <w:rPr>
          <w:lang w:val="en-GB" w:eastAsia="ja-JP"/>
        </w:rPr>
        <w:t>for multi-cell PDSCH scheduling and multi-cell PUSCH scheduling.</w:t>
      </w:r>
    </w:p>
    <w:p w14:paraId="69361155" w14:textId="026F8B84" w:rsidR="00C57B1B" w:rsidRDefault="00C57B1B" w:rsidP="00C57B1B">
      <w:pPr>
        <w:pStyle w:val="Heading1"/>
        <w:ind w:left="0" w:firstLine="0"/>
        <w:jc w:val="both"/>
      </w:pPr>
      <w:r>
        <w:t>5         HARQ-ACK for multi-cell PUSCH/PDSCH scheduling</w:t>
      </w:r>
    </w:p>
    <w:p w14:paraId="5A43E9C8" w14:textId="51B0D12C" w:rsidR="00C57B1B" w:rsidRPr="008032F9" w:rsidRDefault="00C0363A" w:rsidP="00C57B1B">
      <w:pPr>
        <w:jc w:val="both"/>
        <w:rPr>
          <w:lang w:val="en-GB"/>
        </w:rPr>
      </w:pPr>
      <w:r>
        <w:rPr>
          <w:lang w:val="en-GB"/>
        </w:rPr>
        <w:t>HARQ-ACK design for multi-cell PUSCH/PDSCH scheduling was also discussed at RAN1#1</w:t>
      </w:r>
      <w:r w:rsidR="00E021AA">
        <w:rPr>
          <w:lang w:val="en-GB"/>
        </w:rPr>
        <w:t>1</w:t>
      </w:r>
      <w:r>
        <w:rPr>
          <w:lang w:val="en-GB"/>
        </w:rPr>
        <w:t>0 and</w:t>
      </w:r>
      <w:r w:rsidR="00E021AA">
        <w:rPr>
          <w:lang w:val="en-GB"/>
        </w:rPr>
        <w:t xml:space="preserve"> the following agreements</w:t>
      </w:r>
      <w:r>
        <w:rPr>
          <w:lang w:val="en-GB"/>
        </w:rPr>
        <w:t xml:space="preserve"> w</w:t>
      </w:r>
      <w:r w:rsidR="00E021AA">
        <w:rPr>
          <w:lang w:val="en-GB"/>
        </w:rPr>
        <w:t>ere</w:t>
      </w:r>
      <w:r>
        <w:rPr>
          <w:lang w:val="en-GB"/>
        </w:rPr>
        <w:t xml:space="preserve"> made:</w:t>
      </w:r>
    </w:p>
    <w:p w14:paraId="4006AA91" w14:textId="77777777" w:rsidR="00E021AA" w:rsidRPr="00E021AA" w:rsidRDefault="00E021AA" w:rsidP="00E021AA">
      <w:pPr>
        <w:spacing w:after="0"/>
        <w:rPr>
          <w:b/>
          <w:bCs/>
          <w:highlight w:val="green"/>
          <w:lang w:eastAsia="x-none"/>
        </w:rPr>
      </w:pPr>
      <w:r w:rsidRPr="00E021AA">
        <w:rPr>
          <w:b/>
          <w:bCs/>
          <w:highlight w:val="green"/>
          <w:lang w:eastAsia="x-none"/>
        </w:rPr>
        <w:t>Agreement</w:t>
      </w:r>
    </w:p>
    <w:p w14:paraId="5ACA4787" w14:textId="11B19F21" w:rsidR="00E021AA" w:rsidRPr="00E021AA" w:rsidRDefault="00E021AA" w:rsidP="00E021AA">
      <w:pPr>
        <w:pStyle w:val="ListParagraph"/>
        <w:kinsoku w:val="0"/>
        <w:overflowPunct w:val="0"/>
        <w:adjustRightInd w:val="0"/>
        <w:ind w:left="0"/>
        <w:textAlignment w:val="baseline"/>
        <w:rPr>
          <w:sz w:val="20"/>
          <w:szCs w:val="20"/>
          <w:lang w:eastAsia="ja-JP"/>
        </w:rPr>
      </w:pPr>
      <w:r w:rsidRPr="00E021AA">
        <w:rPr>
          <w:sz w:val="20"/>
          <w:szCs w:val="20"/>
          <w:lang w:eastAsia="ja-JP"/>
        </w:rPr>
        <w:t xml:space="preserve">When UE detects a DCI format 1_X scheduling a set of PDSCHs, the UE provides corresponding HARQ-ACK information in a PUCCH transmission within UL slot </w:t>
      </w:r>
      <m:oMath>
        <m:r>
          <w:rPr>
            <w:rFonts w:ascii="Cambria Math" w:hAnsi="Cambria Math"/>
            <w:sz w:val="20"/>
            <w:szCs w:val="20"/>
            <w:lang w:eastAsia="ja-JP"/>
          </w:rPr>
          <m:t>n+k</m:t>
        </m:r>
      </m:oMath>
      <w:r w:rsidRPr="00E021AA">
        <w:rPr>
          <w:sz w:val="20"/>
          <w:szCs w:val="20"/>
          <w:lang w:eastAsia="ja-JP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eastAsia="ja-JP"/>
          </w:rPr>
          <m:t>k</m:t>
        </m:r>
      </m:oMath>
      <w:r w:rsidRPr="00E021AA">
        <w:rPr>
          <w:sz w:val="20"/>
          <w:szCs w:val="20"/>
          <w:lang w:eastAsia="ja-JP"/>
        </w:rPr>
        <w:t xml:space="preserve"> is a number of slots and is indicated by the PDSCH-to-HARQ_feedback timing indicator field in the DCI format and </w:t>
      </w:r>
      <m:oMath>
        <m:r>
          <w:rPr>
            <w:rFonts w:ascii="Cambria Math" w:hAnsi="Cambria Math"/>
            <w:sz w:val="20"/>
            <w:szCs w:val="20"/>
            <w:lang w:eastAsia="ja-JP"/>
          </w:rPr>
          <m:t>n</m:t>
        </m:r>
      </m:oMath>
      <w:r w:rsidRPr="00E021AA">
        <w:rPr>
          <w:sz w:val="20"/>
          <w:szCs w:val="20"/>
          <w:lang w:eastAsia="ja-JP"/>
        </w:rPr>
        <w:t xml:space="preserve"> is the last UL slot overlapping with the DL slot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color w:val="000000"/>
                <w:sz w:val="2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zh-CN" w:eastAsia="ja-JP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zh-CN" w:eastAsia="ja-JP"/>
              </w:rPr>
              <m:t>D</m:t>
            </m:r>
          </m:sub>
        </m:sSub>
      </m:oMath>
      <w:r w:rsidRPr="00E021AA">
        <w:rPr>
          <w:color w:val="000000"/>
          <w:sz w:val="20"/>
          <w:szCs w:val="20"/>
          <w:lang w:eastAsia="ja-JP"/>
        </w:rPr>
        <w:t xml:space="preserve"> for the reference PDSCH </w:t>
      </w:r>
      <w:r w:rsidRPr="00E021AA">
        <w:rPr>
          <w:sz w:val="20"/>
          <w:szCs w:val="20"/>
          <w:lang w:eastAsia="ja-JP"/>
        </w:rPr>
        <w:t xml:space="preserve">reception for slot-based PUCCH or an UL slot </w:t>
      </w:r>
      <w:r w:rsidRPr="00E021AA">
        <w:rPr>
          <w:sz w:val="20"/>
          <w:szCs w:val="20"/>
        </w:rPr>
        <w:t xml:space="preserve">overlapping with the end of the reference PDSCH reception in DL slot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</m:t>
            </m:r>
          </m:sub>
        </m:sSub>
      </m:oMath>
      <w:r w:rsidRPr="00E021AA">
        <w:rPr>
          <w:sz w:val="20"/>
          <w:szCs w:val="20"/>
          <w:lang w:eastAsia="ja-JP"/>
        </w:rPr>
        <w:t xml:space="preserve"> for sub-slot based PUCCH.</w:t>
      </w:r>
    </w:p>
    <w:p w14:paraId="1D26F17E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Lines="50" w:after="120"/>
        <w:ind w:left="714" w:hanging="357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>FFS details of reference PDSCH</w:t>
      </w:r>
    </w:p>
    <w:p w14:paraId="1AE563A1" w14:textId="39C54C28" w:rsidR="00E021AA" w:rsidRPr="00E021AA" w:rsidRDefault="00E021AA" w:rsidP="00E021AA">
      <w:pPr>
        <w:spacing w:after="0"/>
        <w:rPr>
          <w:b/>
          <w:bCs/>
          <w:highlight w:val="green"/>
          <w:lang w:eastAsia="x-none"/>
        </w:rPr>
      </w:pPr>
      <w:r w:rsidRPr="00E021AA">
        <w:rPr>
          <w:b/>
          <w:bCs/>
          <w:highlight w:val="green"/>
          <w:lang w:eastAsia="x-none"/>
        </w:rPr>
        <w:t>Agreement</w:t>
      </w:r>
    </w:p>
    <w:p w14:paraId="6D2BCAA9" w14:textId="77777777" w:rsidR="00E021AA" w:rsidRPr="00E021AA" w:rsidRDefault="00E021AA" w:rsidP="00E021AA">
      <w:pPr>
        <w:pStyle w:val="ListParagraph"/>
        <w:numPr>
          <w:ilvl w:val="0"/>
          <w:numId w:val="46"/>
        </w:numPr>
        <w:kinsoku w:val="0"/>
        <w:overflowPunct w:val="0"/>
        <w:adjustRightInd w:val="0"/>
        <w:contextualSpacing w:val="0"/>
        <w:textAlignment w:val="baseline"/>
        <w:rPr>
          <w:rFonts w:eastAsia="楷体"/>
          <w:sz w:val="20"/>
          <w:szCs w:val="20"/>
          <w:lang w:eastAsia="zh-CN"/>
        </w:rPr>
      </w:pPr>
      <w:r w:rsidRPr="00E021AA">
        <w:rPr>
          <w:rFonts w:eastAsia="楷体"/>
          <w:sz w:val="20"/>
          <w:szCs w:val="20"/>
          <w:lang w:eastAsia="zh-CN"/>
        </w:rPr>
        <w:t xml:space="preserve">For Type-2 HARQ-ACK codebook, two sub-codebooks are generated with a first sub-codebook comprising HARQ-ACK information bits for PDSCH(s) scheduled by DCI(s) with each scheduling a single cell and a second sub-codebook comprising HARQ-ACK information bits for PDSCH(s) scheduled by DCI(s) with each scheduling more than one cell. </w:t>
      </w:r>
    </w:p>
    <w:p w14:paraId="440AB7EB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="0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 xml:space="preserve">Separate DAI counting for DCI(s) with each scheduling a single cell and DCI(s) with each scheduling more than one cell. </w:t>
      </w:r>
    </w:p>
    <w:p w14:paraId="6A3E9C64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="0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>FFS whether a DCI scheduling more than one cell is associated with the first sub-codebook or the second sub-codebook when the number of cells with actual PDSCH reception due to collision with semi-static TDD DL/UL configuration is one.</w:t>
      </w:r>
    </w:p>
    <w:p w14:paraId="7F02A95A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="0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>Type-2 HARQ-ACK codebook is generated by concatenating the first sub-codebook and the second sub-codebook.</w:t>
      </w:r>
    </w:p>
    <w:p w14:paraId="2427D9A8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="0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 xml:space="preserve">If at least one cell of the set of cells which can be co-scheduled by a DCI format 1_X is configured with maximum 2 codewords per PDSCH without spatial bundling, </w:t>
      </w:r>
    </w:p>
    <w:p w14:paraId="27D5D487" w14:textId="77777777" w:rsidR="00E021AA" w:rsidRPr="00E021AA" w:rsidRDefault="00E021AA" w:rsidP="00E021AA">
      <w:pPr>
        <w:pStyle w:val="ListParagraph"/>
        <w:numPr>
          <w:ilvl w:val="1"/>
          <w:numId w:val="46"/>
        </w:numPr>
        <w:kinsoku w:val="0"/>
        <w:overflowPunct w:val="0"/>
        <w:adjustRightInd w:val="0"/>
        <w:contextualSpacing w:val="0"/>
        <w:textAlignment w:val="baseline"/>
        <w:rPr>
          <w:rFonts w:eastAsia="楷体"/>
          <w:color w:val="000000"/>
          <w:sz w:val="20"/>
          <w:szCs w:val="20"/>
        </w:rPr>
      </w:pPr>
      <w:r w:rsidRPr="00E021AA">
        <w:rPr>
          <w:color w:val="000000"/>
          <w:sz w:val="20"/>
          <w:szCs w:val="20"/>
        </w:rPr>
        <w:t xml:space="preserve">FFS: the </w:t>
      </w:r>
      <w:r w:rsidRPr="00E021AA">
        <w:rPr>
          <w:rFonts w:eastAsia="楷体"/>
          <w:color w:val="000000"/>
          <w:sz w:val="20"/>
          <w:szCs w:val="20"/>
        </w:rPr>
        <w:t>number of HARQ-ACK information bits for each DCI format 1_X that schedules more than one cell;</w:t>
      </w:r>
    </w:p>
    <w:p w14:paraId="5147185B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="0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>Otherwise, the number of HARQ-ACK information bits for each DCI format 1_X that schedules more than one cell is equal to N, where N is the maximum number of cells which can be co-scheduled by a DCI format 1_X in the PUCCH group for the UE.</w:t>
      </w:r>
    </w:p>
    <w:p w14:paraId="2F7E48AE" w14:textId="77777777" w:rsidR="00E021AA" w:rsidRPr="00E021AA" w:rsidRDefault="00E021AA" w:rsidP="00E021AA">
      <w:pPr>
        <w:numPr>
          <w:ilvl w:val="0"/>
          <w:numId w:val="46"/>
        </w:numPr>
        <w:adjustRightInd/>
        <w:snapToGrid w:val="0"/>
        <w:spacing w:after="0"/>
        <w:jc w:val="both"/>
        <w:textAlignment w:val="auto"/>
        <w:rPr>
          <w:rFonts w:eastAsia="Times New Roman"/>
          <w:lang w:eastAsia="ja-JP"/>
        </w:rPr>
      </w:pPr>
      <w:r w:rsidRPr="00E021AA">
        <w:rPr>
          <w:rFonts w:eastAsia="Times New Roman"/>
          <w:lang w:eastAsia="ja-JP"/>
        </w:rPr>
        <w:t>HARQ-ACK information bits for co-scheduled PDSCHs by a DCI format 1_X is ordered based on serving cell indices associated with co-scheduled PDSCHs.</w:t>
      </w:r>
    </w:p>
    <w:p w14:paraId="1AB70B16" w14:textId="77777777" w:rsidR="00E021AA" w:rsidRPr="00E021AA" w:rsidRDefault="00E021AA" w:rsidP="00E021AA">
      <w:pPr>
        <w:pStyle w:val="ListParagraph"/>
        <w:numPr>
          <w:ilvl w:val="0"/>
          <w:numId w:val="46"/>
        </w:numPr>
        <w:overflowPunct w:val="0"/>
        <w:snapToGrid w:val="0"/>
        <w:contextualSpacing w:val="0"/>
        <w:rPr>
          <w:color w:val="000000"/>
          <w:sz w:val="20"/>
          <w:szCs w:val="20"/>
          <w:lang w:eastAsia="ja-JP"/>
        </w:rPr>
      </w:pPr>
      <w:r w:rsidRPr="00E021AA">
        <w:rPr>
          <w:rFonts w:eastAsia="MS Mincho"/>
          <w:bCs/>
          <w:color w:val="000000"/>
          <w:sz w:val="20"/>
          <w:szCs w:val="20"/>
          <w:lang w:eastAsia="ja-JP"/>
        </w:rPr>
        <w:t>HARQ-ACK bundling across co-scheduled cells is not supported for multi-cell scheduling.</w:t>
      </w:r>
    </w:p>
    <w:p w14:paraId="53233582" w14:textId="5D92F12D" w:rsidR="00B32D4D" w:rsidRDefault="00AD1AF2" w:rsidP="005D253F">
      <w:pPr>
        <w:spacing w:beforeLines="50" w:before="120"/>
        <w:jc w:val="both"/>
        <w:rPr>
          <w:rFonts w:cs="Times"/>
        </w:rPr>
      </w:pPr>
      <w:r>
        <w:rPr>
          <w:lang w:val="en-GB" w:eastAsia="zh-CN"/>
        </w:rPr>
        <w:t>According to the guidance from RAN#97e, RAN1 is tasked to discuss a</w:t>
      </w:r>
      <w:r w:rsidRPr="00AD1AF2">
        <w:rPr>
          <w:lang w:val="en-GB" w:eastAsia="zh-CN"/>
        </w:rPr>
        <w:t>dditional restriction(s)</w:t>
      </w:r>
      <w:r>
        <w:rPr>
          <w:lang w:val="en-GB" w:eastAsia="zh-CN"/>
        </w:rPr>
        <w:t xml:space="preserve"> for Type-1 HARQ-ACK codebook.</w:t>
      </w:r>
      <w:r w:rsidR="0085423A">
        <w:rPr>
          <w:lang w:val="en-GB" w:eastAsia="zh-CN"/>
        </w:rPr>
        <w:t xml:space="preserve"> For Rel-15/16 Type-1 HARQ-ACK codebook, candidate PDSCH occasions are determined per serving cell based on K1 values and TDRA table configured on the cell.</w:t>
      </w:r>
      <w:r w:rsidR="004D6EBB">
        <w:rPr>
          <w:lang w:val="en-GB" w:eastAsia="zh-CN"/>
        </w:rPr>
        <w:t xml:space="preserve"> T</w:t>
      </w:r>
      <w:r w:rsidR="004D6EBB" w:rsidRPr="004D6EBB">
        <w:rPr>
          <w:lang w:val="en-GB" w:eastAsia="zh-CN"/>
        </w:rPr>
        <w:t xml:space="preserve">he </w:t>
      </w:r>
      <w:r w:rsidR="004D6EBB">
        <w:rPr>
          <w:lang w:val="en-GB" w:eastAsia="zh-CN"/>
        </w:rPr>
        <w:t>construction</w:t>
      </w:r>
      <w:r w:rsidR="004D6EBB" w:rsidRPr="004D6EBB">
        <w:rPr>
          <w:lang w:val="en-GB" w:eastAsia="zh-CN"/>
        </w:rPr>
        <w:t xml:space="preserve"> of the Type-1 codebook is related to the design of TDRA indication in the multi-cell PDSCH scheduling DCI. If </w:t>
      </w:r>
      <w:r w:rsidR="004D6EBB">
        <w:rPr>
          <w:lang w:val="en-GB" w:eastAsia="zh-CN"/>
        </w:rPr>
        <w:t>separate</w:t>
      </w:r>
      <w:r w:rsidR="004D6EBB" w:rsidRPr="004D6EBB">
        <w:rPr>
          <w:lang w:val="en-GB" w:eastAsia="zh-CN"/>
        </w:rPr>
        <w:t xml:space="preserve"> TDRA field</w:t>
      </w:r>
      <w:r w:rsidR="004D6EBB">
        <w:rPr>
          <w:lang w:val="en-GB" w:eastAsia="zh-CN"/>
        </w:rPr>
        <w:t>s</w:t>
      </w:r>
      <w:r w:rsidR="004D6EBB" w:rsidRPr="004D6EBB">
        <w:rPr>
          <w:lang w:val="en-GB" w:eastAsia="zh-CN"/>
        </w:rPr>
        <w:t xml:space="preserve"> </w:t>
      </w:r>
      <w:r w:rsidR="004D6EBB">
        <w:rPr>
          <w:lang w:val="en-GB" w:eastAsia="zh-CN"/>
        </w:rPr>
        <w:t>are used in DCI format 1_X, the existing Rel-15/16 Type-1 HARQ-ACK codebook construction can be fully reused. No enhancement is needed</w:t>
      </w:r>
      <w:r w:rsidR="005C28F8">
        <w:rPr>
          <w:lang w:val="en-GB" w:eastAsia="zh-CN"/>
        </w:rPr>
        <w:t xml:space="preserve"> as </w:t>
      </w:r>
      <w:r w:rsidR="00B32D4D">
        <w:rPr>
          <w:lang w:val="en-GB" w:eastAsia="zh-CN"/>
        </w:rPr>
        <w:t xml:space="preserve">the number of candidate PDSCH occasions per serving cell is not increased compared to Rel-15/16. </w:t>
      </w:r>
      <w:r w:rsidR="005C28F8">
        <w:rPr>
          <w:rFonts w:cs="Times"/>
        </w:rPr>
        <w:t xml:space="preserve">  </w:t>
      </w:r>
    </w:p>
    <w:p w14:paraId="2CAB3814" w14:textId="2B8C5AAA" w:rsidR="00BF23DE" w:rsidRDefault="00AD1AF2" w:rsidP="00BF23DE">
      <w:pPr>
        <w:spacing w:beforeLines="50" w:before="120"/>
        <w:jc w:val="both"/>
        <w:rPr>
          <w:lang w:val="en-GB" w:eastAsia="zh-CN"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11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 w:rsidR="004D6EBB">
        <w:rPr>
          <w:iCs/>
          <w:lang w:val="en-GB"/>
        </w:rPr>
        <w:t>Rel-15/16 Type-1 HARQ-ACK codebook construction is reused if separate TDRA fields are used in DCI format 1_X</w:t>
      </w:r>
      <w:r w:rsidR="00BF23DE">
        <w:rPr>
          <w:lang w:val="en-GB" w:eastAsia="zh-CN"/>
        </w:rPr>
        <w:t>.</w:t>
      </w:r>
    </w:p>
    <w:p w14:paraId="422D9190" w14:textId="14C81413" w:rsidR="00C57B1B" w:rsidRDefault="009460E5" w:rsidP="005D253F">
      <w:pPr>
        <w:spacing w:beforeLines="50" w:before="120"/>
        <w:jc w:val="both"/>
        <w:rPr>
          <w:lang w:val="en-GB" w:eastAsia="zh-CN"/>
        </w:rPr>
      </w:pPr>
      <w:r>
        <w:rPr>
          <w:lang w:val="en-GB" w:eastAsia="zh-CN"/>
        </w:rPr>
        <w:t>For the reference PDSCH,</w:t>
      </w:r>
      <w:r w:rsidR="00C24EF9">
        <w:rPr>
          <w:lang w:val="en-GB" w:eastAsia="zh-CN"/>
        </w:rPr>
        <w:t xml:space="preserve"> various</w:t>
      </w:r>
      <w:r>
        <w:rPr>
          <w:lang w:val="en-GB" w:eastAsia="zh-CN"/>
        </w:rPr>
        <w:t xml:space="preserve"> options have been proposed by different proponent companies</w:t>
      </w:r>
      <w:r w:rsidR="008F6D06">
        <w:rPr>
          <w:lang w:val="en-GB" w:eastAsia="zh-CN"/>
        </w:rPr>
        <w:t xml:space="preserve">, e.g., </w:t>
      </w:r>
      <w:r w:rsidR="008F6D06" w:rsidRPr="008F6D06">
        <w:rPr>
          <w:lang w:val="en-GB" w:eastAsia="zh-CN"/>
        </w:rPr>
        <w:t xml:space="preserve">the PDSCH of the first cell in the </w:t>
      </w:r>
      <w:r w:rsidR="008F6D06">
        <w:rPr>
          <w:lang w:val="en-GB" w:eastAsia="zh-CN"/>
        </w:rPr>
        <w:t xml:space="preserve">indication </w:t>
      </w:r>
      <w:r w:rsidR="008F6D06" w:rsidRPr="008F6D06">
        <w:rPr>
          <w:lang w:val="en-GB" w:eastAsia="zh-CN"/>
        </w:rPr>
        <w:t>table</w:t>
      </w:r>
      <w:r w:rsidR="008F6D06">
        <w:rPr>
          <w:lang w:val="en-GB" w:eastAsia="zh-CN"/>
        </w:rPr>
        <w:t>, the PDSCH</w:t>
      </w:r>
      <w:r w:rsidR="00BF23DE">
        <w:rPr>
          <w:lang w:val="en-GB" w:eastAsia="zh-CN"/>
        </w:rPr>
        <w:t xml:space="preserve"> that ends last</w:t>
      </w:r>
      <w:r w:rsidR="008F6D06">
        <w:rPr>
          <w:lang w:val="en-GB" w:eastAsia="zh-CN"/>
        </w:rPr>
        <w:t xml:space="preserve"> and etc. Although we do not have strong preference on any options on the table, the PDSCH </w:t>
      </w:r>
      <w:r w:rsidR="00BF23DE">
        <w:rPr>
          <w:lang w:val="en-GB" w:eastAsia="zh-CN"/>
        </w:rPr>
        <w:t xml:space="preserve">that ends last </w:t>
      </w:r>
      <w:r w:rsidR="006B7F08">
        <w:rPr>
          <w:lang w:val="en-GB" w:eastAsia="zh-CN"/>
        </w:rPr>
        <w:t xml:space="preserve">as the reference PDSCH could provide more flexibility </w:t>
      </w:r>
      <w:r w:rsidR="00B549AB">
        <w:rPr>
          <w:lang w:val="en-GB" w:eastAsia="zh-CN"/>
        </w:rPr>
        <w:t>considering the limitations of UE processing capability.</w:t>
      </w:r>
      <w:r w:rsidR="00C569BF">
        <w:rPr>
          <w:lang w:val="en-GB" w:eastAsia="zh-CN"/>
        </w:rPr>
        <w:t xml:space="preserve"> </w:t>
      </w:r>
    </w:p>
    <w:p w14:paraId="4479B4EA" w14:textId="003177D0" w:rsidR="00432A7B" w:rsidRDefault="00432A7B" w:rsidP="00432A7B">
      <w:pPr>
        <w:jc w:val="both"/>
        <w:rPr>
          <w:iCs/>
          <w:lang w:val="en-GB"/>
        </w:rPr>
      </w:pPr>
      <w:r w:rsidRPr="00432A7B">
        <w:rPr>
          <w:b/>
          <w:bCs/>
          <w:iCs/>
          <w:lang w:val="en-GB"/>
        </w:rPr>
        <w:t xml:space="preserve">Proposal </w:t>
      </w:r>
      <w:r w:rsidR="00C24EF9">
        <w:rPr>
          <w:b/>
          <w:bCs/>
          <w:iCs/>
          <w:lang w:val="en-GB"/>
        </w:rPr>
        <w:t>1</w:t>
      </w:r>
      <w:r w:rsidR="00AD1AF2">
        <w:rPr>
          <w:b/>
          <w:bCs/>
          <w:iCs/>
          <w:lang w:val="en-GB"/>
        </w:rPr>
        <w:t>2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 w:rsidR="009460E5">
        <w:rPr>
          <w:iCs/>
          <w:lang w:val="en-GB"/>
        </w:rPr>
        <w:t xml:space="preserve">The PDSCH </w:t>
      </w:r>
      <w:r w:rsidR="008F6D06">
        <w:rPr>
          <w:iCs/>
          <w:lang w:val="en-GB"/>
        </w:rPr>
        <w:t>that ends last</w:t>
      </w:r>
      <w:r w:rsidR="009460E5">
        <w:rPr>
          <w:iCs/>
          <w:lang w:val="en-GB"/>
        </w:rPr>
        <w:t xml:space="preserve"> is used as the reference PDSCH for corresponding HARQ-ACK slot determination.</w:t>
      </w:r>
    </w:p>
    <w:p w14:paraId="135054E0" w14:textId="4F945F3D" w:rsidR="00FB4AC3" w:rsidRDefault="00C57B1B" w:rsidP="00FB4AC3">
      <w:pPr>
        <w:pStyle w:val="Heading1"/>
        <w:ind w:left="0" w:firstLine="0"/>
        <w:jc w:val="both"/>
      </w:pPr>
      <w:r>
        <w:lastRenderedPageBreak/>
        <w:t>6</w:t>
      </w:r>
      <w:r w:rsidR="00FB4AC3">
        <w:t xml:space="preserve">        Conclusions</w:t>
      </w:r>
    </w:p>
    <w:p w14:paraId="0E44F792" w14:textId="0FEE99C7" w:rsidR="003A076B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406A36">
        <w:rPr>
          <w:lang w:val="en-GB"/>
        </w:rPr>
        <w:t>remaining issues</w:t>
      </w:r>
      <w:r w:rsidR="00D72EE1">
        <w:rPr>
          <w:lang w:val="en-GB"/>
        </w:rPr>
        <w:t xml:space="preserve"> for multi-cell PDSCH/PUSCH scheduling are</w:t>
      </w:r>
      <w:r w:rsidR="00516FDB">
        <w:rPr>
          <w:lang w:val="en-GB"/>
        </w:rPr>
        <w:t xml:space="preserve"> </w:t>
      </w:r>
      <w:r w:rsidR="00D72EE1">
        <w:rPr>
          <w:lang w:val="en-GB"/>
        </w:rPr>
        <w:t>discussed. The following proposals are</w:t>
      </w:r>
      <w:r w:rsidR="005C333F">
        <w:rPr>
          <w:lang w:val="en-GB"/>
        </w:rPr>
        <w:t xml:space="preserve"> </w:t>
      </w:r>
      <w:r w:rsidR="0028059C">
        <w:rPr>
          <w:lang w:val="en-GB"/>
        </w:rPr>
        <w:t>provided</w:t>
      </w:r>
      <w:r w:rsidR="005C333F">
        <w:rPr>
          <w:lang w:val="en-GB"/>
        </w:rPr>
        <w:t>:</w:t>
      </w:r>
    </w:p>
    <w:p w14:paraId="0BEBFAA7" w14:textId="77777777" w:rsidR="00FD0685" w:rsidRDefault="00FD0685" w:rsidP="00FD0685">
      <w:pPr>
        <w:jc w:val="both"/>
        <w:rPr>
          <w:rFonts w:eastAsiaTheme="minorEastAsia"/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>
        <w:rPr>
          <w:iCs/>
          <w:lang w:eastAsia="zh-CN"/>
        </w:rPr>
        <w:t xml:space="preserve">Confirm the working assumption that </w:t>
      </w:r>
      <w:r w:rsidRPr="008250BF">
        <w:rPr>
          <w:iCs/>
          <w:lang w:eastAsia="zh-CN"/>
        </w:rPr>
        <w:t xml:space="preserve">monitoring the DCI format 0_X/1_X and legacy single cell scheduling DCI format(s) from a same scheduling cell </w:t>
      </w:r>
      <w:r>
        <w:rPr>
          <w:iCs/>
          <w:lang w:eastAsia="zh-CN"/>
        </w:rPr>
        <w:t>is supported f</w:t>
      </w:r>
      <w:r w:rsidRPr="008250BF">
        <w:rPr>
          <w:rFonts w:cs="Times"/>
        </w:rPr>
        <w:t>or a cell within a set of cells which can be co-scheduled by a DCI format 0_X/1_X</w:t>
      </w:r>
      <w:r w:rsidRPr="00B02568">
        <w:rPr>
          <w:lang w:val="en-GB" w:eastAsia="ja-JP"/>
        </w:rPr>
        <w:t>.</w:t>
      </w:r>
    </w:p>
    <w:p w14:paraId="2A564376" w14:textId="5B89350E" w:rsidR="00FD0685" w:rsidRDefault="00FD0685" w:rsidP="00FD0685">
      <w:pPr>
        <w:jc w:val="both"/>
        <w:rPr>
          <w:rFonts w:eastAsiaTheme="minorEastAsia"/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>
        <w:rPr>
          <w:lang w:val="en-GB" w:eastAsia="zh-CN"/>
        </w:rPr>
        <w:t xml:space="preserve">When </w:t>
      </w:r>
      <w:r w:rsidRPr="008250BF">
        <w:rPr>
          <w:rFonts w:eastAsia="楷体" w:cs="Times"/>
          <w:lang w:eastAsia="zh-CN"/>
        </w:rPr>
        <w:t xml:space="preserve">DCI format 0_X/1_X and </w:t>
      </w:r>
      <w:r>
        <w:rPr>
          <w:rFonts w:eastAsia="楷体" w:cs="Times"/>
          <w:lang w:eastAsia="zh-CN"/>
        </w:rPr>
        <w:t>a</w:t>
      </w:r>
      <w:r w:rsidRPr="008250BF">
        <w:rPr>
          <w:rFonts w:eastAsia="楷体" w:cs="Times"/>
          <w:lang w:eastAsia="zh-CN"/>
        </w:rPr>
        <w:t xml:space="preserve"> legacy DCI format</w:t>
      </w:r>
      <w:r>
        <w:rPr>
          <w:rFonts w:eastAsia="楷体" w:cs="Times"/>
          <w:lang w:eastAsia="zh-CN"/>
        </w:rPr>
        <w:t xml:space="preserve"> are configured to be </w:t>
      </w:r>
      <w:r w:rsidRPr="008250BF">
        <w:rPr>
          <w:rFonts w:eastAsia="楷体" w:cs="Times"/>
          <w:lang w:eastAsia="zh-CN"/>
        </w:rPr>
        <w:t>monitored simultaneously</w:t>
      </w:r>
      <w:r>
        <w:rPr>
          <w:rFonts w:eastAsia="楷体" w:cs="Times"/>
          <w:lang w:eastAsia="zh-CN"/>
        </w:rPr>
        <w:t>, m</w:t>
      </w:r>
      <w:r w:rsidRPr="008250BF">
        <w:rPr>
          <w:rFonts w:eastAsia="楷体" w:cs="Times"/>
          <w:lang w:eastAsia="zh-CN"/>
        </w:rPr>
        <w:t xml:space="preserve">onitoring of the DCI format 0_X/1_X and the legacy DCI format is supported for </w:t>
      </w:r>
      <w:r w:rsidR="00FB2BED">
        <w:rPr>
          <w:rFonts w:eastAsia="楷体" w:cs="Times"/>
          <w:lang w:eastAsia="zh-CN"/>
        </w:rPr>
        <w:t>each</w:t>
      </w:r>
      <w:r w:rsidRPr="008250BF">
        <w:rPr>
          <w:rFonts w:eastAsia="楷体" w:cs="Times"/>
          <w:lang w:eastAsia="zh-CN"/>
        </w:rPr>
        <w:t xml:space="preserve"> cell </w:t>
      </w:r>
      <w:r>
        <w:rPr>
          <w:rFonts w:eastAsia="楷体" w:cs="Times"/>
          <w:lang w:eastAsia="zh-CN"/>
        </w:rPr>
        <w:t>that can be co-scheduled.</w:t>
      </w:r>
    </w:p>
    <w:p w14:paraId="653F8FD7" w14:textId="77777777" w:rsidR="00FD0685" w:rsidRDefault="00FD0685" w:rsidP="00FD0685">
      <w:pPr>
        <w:jc w:val="both"/>
        <w:rPr>
          <w:lang w:val="en-GB" w:eastAsia="ja-JP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>
        <w:rPr>
          <w:rFonts w:eastAsia="Gulim"/>
        </w:rPr>
        <w:t>For a cell</w:t>
      </w:r>
      <w:r>
        <w:rPr>
          <w:rFonts w:eastAsia="Gulim"/>
          <w:color w:val="00B050"/>
        </w:rPr>
        <w:t xml:space="preserve"> </w:t>
      </w:r>
      <w:r>
        <w:rPr>
          <w:rFonts w:eastAsia="Gulim"/>
        </w:rPr>
        <w:t>within a set of cells which can be co-scheduled by a DCI format 0_X/1_X, monitoring the DCI format 0_X/1_X from one scheduling cell and legacy DCI format(s) from another scheduling cell is not supported</w:t>
      </w:r>
      <w:r>
        <w:rPr>
          <w:rFonts w:eastAsia="Gulim"/>
          <w:color w:val="00B050"/>
        </w:rPr>
        <w:t>.</w:t>
      </w:r>
    </w:p>
    <w:p w14:paraId="4BF19726" w14:textId="77777777" w:rsidR="00FD0685" w:rsidRPr="00E17673" w:rsidRDefault="00FD0685" w:rsidP="00FD0685">
      <w:pPr>
        <w:jc w:val="both"/>
        <w:rPr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4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For </w:t>
      </w:r>
      <w:r w:rsidRPr="00B02568">
        <w:rPr>
          <w:rFonts w:eastAsia="Batang"/>
          <w:color w:val="000000"/>
          <w:lang w:val="en-GB"/>
        </w:rPr>
        <w:t>DCI format 0_X/1_X</w:t>
      </w:r>
      <w:r>
        <w:rPr>
          <w:iCs/>
          <w:lang w:val="en-GB" w:eastAsia="zh-CN"/>
        </w:rPr>
        <w:t xml:space="preserve">, </w:t>
      </w:r>
      <w:r>
        <w:rPr>
          <w:rFonts w:eastAsia="Batang"/>
          <w:color w:val="000000"/>
          <w:lang w:val="en-GB"/>
        </w:rPr>
        <w:t xml:space="preserve">PDCCH candidates and non-overlapped CCEs are counted </w:t>
      </w:r>
      <w:r w:rsidRPr="00B02568">
        <w:rPr>
          <w:rFonts w:ascii="Times" w:eastAsia="Batang" w:hAnsi="Times"/>
          <w:szCs w:val="24"/>
          <w:lang w:val="en-GB" w:eastAsia="x-none"/>
        </w:rPr>
        <w:t>on each co-scheduled cell</w:t>
      </w:r>
      <w:r>
        <w:rPr>
          <w:rFonts w:eastAsia="Batang"/>
          <w:color w:val="000000"/>
          <w:lang w:val="en-GB"/>
        </w:rPr>
        <w:t>, i.e., Alt 1 is supported</w:t>
      </w:r>
      <w:r>
        <w:rPr>
          <w:iCs/>
          <w:lang w:eastAsia="zh-CN"/>
        </w:rPr>
        <w:t>.</w:t>
      </w:r>
    </w:p>
    <w:p w14:paraId="718A91C9" w14:textId="77777777" w:rsidR="00FD0685" w:rsidRPr="00DC36EC" w:rsidRDefault="00FD0685" w:rsidP="00FD0685">
      <w:pPr>
        <w:jc w:val="both"/>
        <w:rPr>
          <w:rFonts w:eastAsia="Yu Mincho"/>
          <w:lang w:val="en-GB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5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A set of c</w:t>
      </w:r>
      <w:r>
        <w:rPr>
          <w:rFonts w:hint="eastAsia"/>
          <w:iCs/>
          <w:lang w:eastAsia="zh-CN"/>
        </w:rPr>
        <w:t>o-</w:t>
      </w:r>
      <w:r>
        <w:rPr>
          <w:iCs/>
          <w:lang w:eastAsia="zh-CN"/>
        </w:rPr>
        <w:t>scheduled cells are counted together as a single virtual cell</w:t>
      </w:r>
      <w:r w:rsidRPr="00EC3AA2">
        <w:rPr>
          <w:iCs/>
          <w:lang w:eastAsia="zh-CN"/>
        </w:rPr>
        <w:t xml:space="preserve"> </w:t>
      </w:r>
      <w:r>
        <w:rPr>
          <w:lang w:val="en-GB" w:eastAsia="zh-CN"/>
        </w:rPr>
        <w:t xml:space="preserve">for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Pr="00D20E88">
        <w:t xml:space="preserve"> </w:t>
      </w:r>
      <w: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calculation</w:t>
      </w:r>
      <w:r>
        <w:rPr>
          <w:iCs/>
          <w:lang w:eastAsia="zh-CN"/>
        </w:rPr>
        <w:t xml:space="preserve"> when the scheduling cell of the set of co-scheduled cells is configured with only DCI format 0_X/1_X.</w:t>
      </w:r>
    </w:p>
    <w:p w14:paraId="503610E4" w14:textId="3668076B" w:rsidR="00FD0685" w:rsidRPr="00243F25" w:rsidRDefault="00FD0685" w:rsidP="00FD0685">
      <w:pPr>
        <w:jc w:val="both"/>
        <w:rPr>
          <w:lang w:val="en-GB"/>
        </w:rPr>
      </w:pPr>
      <w:r w:rsidRPr="00791F2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6</w:t>
      </w:r>
      <w:r w:rsidRPr="00243F25">
        <w:rPr>
          <w:lang w:val="en-GB"/>
        </w:rPr>
        <w:t xml:space="preserve">: Search space of the DCI format 0_X/1_X is configured </w:t>
      </w:r>
      <w:r w:rsidR="00E07CA7">
        <w:rPr>
          <w:lang w:val="en-GB"/>
        </w:rPr>
        <w:t>for</w:t>
      </w:r>
      <w:r w:rsidRPr="00243F25">
        <w:rPr>
          <w:lang w:val="en-GB"/>
        </w:rPr>
        <w:t xml:space="preserve"> each cell of the set of cells</w:t>
      </w:r>
      <w:r>
        <w:rPr>
          <w:lang w:val="en-GB"/>
        </w:rPr>
        <w:t xml:space="preserve"> which can be co-scheduled</w:t>
      </w:r>
      <w:r w:rsidRPr="00243F25">
        <w:rPr>
          <w:lang w:val="en-GB"/>
        </w:rPr>
        <w:t xml:space="preserve"> and</w:t>
      </w:r>
      <w:r>
        <w:rPr>
          <w:lang w:val="en-GB"/>
        </w:rPr>
        <w:t xml:space="preserve"> is</w:t>
      </w:r>
      <w:r w:rsidRPr="00243F25">
        <w:rPr>
          <w:lang w:val="en-GB"/>
        </w:rPr>
        <w:t xml:space="preserve"> associated with the search space </w:t>
      </w:r>
      <w:r w:rsidR="00E07CA7">
        <w:rPr>
          <w:lang w:val="en-GB"/>
        </w:rPr>
        <w:t>for</w:t>
      </w:r>
      <w:r w:rsidRPr="00243F25">
        <w:rPr>
          <w:lang w:val="en-GB"/>
        </w:rPr>
        <w:t xml:space="preserve"> the scheduling cell with the same search space ID</w:t>
      </w:r>
      <w:r>
        <w:rPr>
          <w:lang w:val="en-GB"/>
        </w:rPr>
        <w:t xml:space="preserve"> (i.e., Alt 1)</w:t>
      </w:r>
      <w:r w:rsidRPr="00243F25">
        <w:rPr>
          <w:lang w:val="en-GB"/>
        </w:rPr>
        <w:t>.</w:t>
      </w:r>
    </w:p>
    <w:p w14:paraId="4532ED8B" w14:textId="77777777" w:rsidR="00FD0685" w:rsidRPr="00243F25" w:rsidRDefault="00FD0685" w:rsidP="00FD0685">
      <w:pPr>
        <w:jc w:val="both"/>
        <w:rPr>
          <w:lang w:val="en-GB"/>
        </w:rPr>
      </w:pPr>
      <w:r w:rsidRPr="00791F2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7</w:t>
      </w:r>
      <w:r w:rsidRPr="00243F25">
        <w:rPr>
          <w:lang w:val="en-GB"/>
        </w:rPr>
        <w:t xml:space="preserve">: </w:t>
      </w:r>
      <w:r>
        <w:rPr>
          <w:rFonts w:eastAsiaTheme="minorEastAsia"/>
          <w:lang w:val="en-GB" w:eastAsia="zh-CN"/>
        </w:rPr>
        <w:t>A same number of candidates is configured for all the search spaces for the co-scheduled cells with the same search space ID.</w:t>
      </w:r>
    </w:p>
    <w:p w14:paraId="37A619D6" w14:textId="77777777" w:rsidR="00FD0685" w:rsidRPr="00750319" w:rsidRDefault="00FD0685" w:rsidP="00FD0685">
      <w:pPr>
        <w:widowControl w:val="0"/>
        <w:kinsoku w:val="0"/>
        <w:spacing w:after="60"/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8</w:t>
      </w:r>
      <w:r>
        <w:rPr>
          <w:lang w:val="en-GB" w:eastAsia="zh-CN"/>
        </w:rPr>
        <w:t>: Fo</w:t>
      </w:r>
      <w:r w:rsidRPr="00D92D9D">
        <w:rPr>
          <w:lang w:val="en-GB" w:eastAsia="zh-CN"/>
        </w:rPr>
        <w:t xml:space="preserve">r a set of cells </w:t>
      </w:r>
      <w:r>
        <w:rPr>
          <w:lang w:val="en-GB" w:eastAsia="zh-CN"/>
        </w:rPr>
        <w:t>that</w:t>
      </w:r>
      <w:r w:rsidRPr="00D92D9D">
        <w:rPr>
          <w:lang w:val="en-GB" w:eastAsia="zh-CN"/>
        </w:rPr>
        <w:t xml:space="preserve"> can be </w:t>
      </w:r>
      <w:r>
        <w:rPr>
          <w:lang w:val="en-GB" w:eastAsia="zh-CN"/>
        </w:rPr>
        <w:t xml:space="preserve">potentially </w:t>
      </w:r>
      <w:r w:rsidRPr="00D92D9D">
        <w:rPr>
          <w:lang w:val="en-GB" w:eastAsia="zh-CN"/>
        </w:rPr>
        <w:t>co-scheduled by a DCI format 0_X/1_X</w:t>
      </w:r>
      <w:r>
        <w:rPr>
          <w:lang w:val="en-GB" w:eastAsia="zh-CN"/>
        </w:rPr>
        <w:t>,</w:t>
      </w:r>
      <w:r w:rsidRPr="00D92D9D">
        <w:rPr>
          <w:lang w:val="en-GB" w:eastAsia="zh-CN"/>
        </w:rPr>
        <w:t xml:space="preserve"> </w:t>
      </w:r>
      <w:r w:rsidRPr="00F03752">
        <w:rPr>
          <w:lang w:val="en-GB" w:eastAsia="zh-CN"/>
        </w:rPr>
        <w:t>the n_CI in the search space equation</w:t>
      </w:r>
      <w:r>
        <w:rPr>
          <w:lang w:val="en-GB" w:eastAsia="zh-CN"/>
        </w:rPr>
        <w:t xml:space="preserve"> for each cell combination in the set of cells</w:t>
      </w:r>
      <w:r w:rsidRPr="00F03752">
        <w:rPr>
          <w:lang w:val="en-GB" w:eastAsia="zh-CN"/>
        </w:rPr>
        <w:t xml:space="preserve"> is determined by a </w:t>
      </w:r>
      <w:r>
        <w:rPr>
          <w:lang w:val="en-GB" w:eastAsia="zh-CN"/>
        </w:rPr>
        <w:t xml:space="preserve">same </w:t>
      </w:r>
      <w:r w:rsidRPr="00F03752">
        <w:rPr>
          <w:lang w:val="en-GB" w:eastAsia="zh-CN"/>
        </w:rPr>
        <w:t>value configured for the set of cells</w:t>
      </w:r>
      <w:r w:rsidRPr="003A07A9">
        <w:rPr>
          <w:lang w:val="en-GB"/>
        </w:rPr>
        <w:t>.</w:t>
      </w:r>
    </w:p>
    <w:p w14:paraId="1DDC09D0" w14:textId="77777777" w:rsidR="00FD0685" w:rsidRDefault="00FD0685" w:rsidP="00FD0685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9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  <w:t>Option 1</w:t>
      </w:r>
      <w:r>
        <w:rPr>
          <w:lang w:val="en-GB" w:eastAsia="zh-CN"/>
        </w:rPr>
        <w:t>, i.e., a</w:t>
      </w:r>
      <w:r w:rsidRPr="00351F03">
        <w:rPr>
          <w:lang w:val="en-GB" w:eastAsia="zh-CN"/>
        </w:rPr>
        <w:t>n indicator in the DCI points to one row of a table defining combinations of scheduled cells</w:t>
      </w:r>
      <w:r>
        <w:rPr>
          <w:lang w:val="en-GB" w:eastAsia="zh-CN"/>
        </w:rPr>
        <w:t xml:space="preserve"> is supported for </w:t>
      </w:r>
      <w:r w:rsidRPr="00B02568">
        <w:rPr>
          <w:rFonts w:eastAsia="Batang"/>
          <w:color w:val="000000"/>
          <w:lang w:val="en-GB"/>
        </w:rPr>
        <w:t>multi-cell scheduling</w:t>
      </w:r>
      <w:r w:rsidRPr="00351F03">
        <w:rPr>
          <w:lang w:val="en-GB" w:eastAsia="zh-CN"/>
        </w:rPr>
        <w:t>.</w:t>
      </w:r>
    </w:p>
    <w:p w14:paraId="1A57D019" w14:textId="16AC210D" w:rsidR="00FD0685" w:rsidRDefault="00FD0685" w:rsidP="00FD0685">
      <w:pPr>
        <w:jc w:val="both"/>
        <w:rPr>
          <w:lang w:val="en-GB" w:eastAsia="ja-JP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10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 w:rsidRPr="00B02568">
        <w:rPr>
          <w:lang w:val="en-GB" w:eastAsia="ja-JP"/>
        </w:rPr>
        <w:t xml:space="preserve">Separate </w:t>
      </w:r>
      <w:r>
        <w:rPr>
          <w:lang w:val="en-GB" w:eastAsia="ja-JP"/>
        </w:rPr>
        <w:t xml:space="preserve">tables are configured respectively </w:t>
      </w:r>
      <w:r w:rsidRPr="00B02568">
        <w:rPr>
          <w:lang w:val="en-GB" w:eastAsia="ja-JP"/>
        </w:rPr>
        <w:t>for multi-cell PDSCH scheduling and multi-cell PUSCH scheduling.</w:t>
      </w:r>
    </w:p>
    <w:p w14:paraId="4F85EF25" w14:textId="77777777" w:rsidR="004D6EBB" w:rsidRDefault="004D6EBB" w:rsidP="004D6EBB">
      <w:pPr>
        <w:spacing w:beforeLines="50" w:before="120"/>
        <w:jc w:val="both"/>
        <w:rPr>
          <w:lang w:val="en-GB" w:eastAsia="zh-CN"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11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>
        <w:rPr>
          <w:iCs/>
          <w:lang w:val="en-GB"/>
        </w:rPr>
        <w:t>Rel-15/16 Type-1 HARQ-ACK codebook construction is reused if separate TDRA fields are used in DCI format 1_X</w:t>
      </w:r>
      <w:r>
        <w:rPr>
          <w:lang w:val="en-GB" w:eastAsia="zh-CN"/>
        </w:rPr>
        <w:t>.</w:t>
      </w:r>
    </w:p>
    <w:p w14:paraId="6361FF9D" w14:textId="77777777" w:rsidR="00FD0685" w:rsidRDefault="00FD0685" w:rsidP="00FD0685">
      <w:pPr>
        <w:jc w:val="both"/>
        <w:rPr>
          <w:iCs/>
          <w:lang w:val="en-GB"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12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>
        <w:rPr>
          <w:iCs/>
          <w:lang w:val="en-GB"/>
        </w:rPr>
        <w:t>The PDSCH that ends last is used as the reference PDSCH for corresponding HARQ-ACK slot determination.</w:t>
      </w:r>
    </w:p>
    <w:p w14:paraId="1D292827" w14:textId="1A8843E2" w:rsidR="00FF0052" w:rsidRDefault="00C57B1B" w:rsidP="00FF0052">
      <w:pPr>
        <w:pStyle w:val="Heading1"/>
        <w:ind w:left="0" w:firstLine="0"/>
        <w:jc w:val="both"/>
      </w:pPr>
      <w:r>
        <w:t>7</w:t>
      </w:r>
      <w:r w:rsidR="00FF0052">
        <w:t xml:space="preserve">        References</w:t>
      </w:r>
    </w:p>
    <w:p w14:paraId="06C9FFE3" w14:textId="51FC53AA" w:rsidR="00C47D96" w:rsidRDefault="00FE242F" w:rsidP="00C35C4F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D76357">
        <w:rPr>
          <w:lang w:eastAsia="zh-CN"/>
        </w:rPr>
        <w:t>.</w:t>
      </w:r>
      <w:r w:rsidR="00883B92">
        <w:rPr>
          <w:lang w:eastAsia="zh-CN"/>
        </w:rPr>
        <w:t xml:space="preserve"> </w:t>
      </w:r>
      <w:r w:rsidR="00883B92" w:rsidRPr="00883B92">
        <w:rPr>
          <w:lang w:eastAsia="zh-CN"/>
        </w:rPr>
        <w:t>R</w:t>
      </w:r>
      <w:r w:rsidR="009461CB">
        <w:rPr>
          <w:lang w:eastAsia="zh-CN"/>
        </w:rPr>
        <w:t>1</w:t>
      </w:r>
      <w:r w:rsidR="00883B92" w:rsidRPr="00883B92">
        <w:rPr>
          <w:lang w:eastAsia="zh-CN"/>
        </w:rPr>
        <w:t>-220</w:t>
      </w:r>
      <w:r w:rsidR="00E15F71">
        <w:rPr>
          <w:lang w:eastAsia="zh-CN"/>
        </w:rPr>
        <w:t>8047</w:t>
      </w:r>
      <w:r w:rsidR="00883B92">
        <w:rPr>
          <w:lang w:eastAsia="zh-CN"/>
        </w:rPr>
        <w:t xml:space="preserve">, </w:t>
      </w:r>
      <w:r w:rsidR="009461CB" w:rsidRPr="009461CB">
        <w:rPr>
          <w:lang w:eastAsia="zh-CN"/>
        </w:rPr>
        <w:t>Feature lead summary #</w:t>
      </w:r>
      <w:r w:rsidR="00E15F71">
        <w:rPr>
          <w:lang w:eastAsia="zh-CN"/>
        </w:rPr>
        <w:t>5</w:t>
      </w:r>
      <w:r w:rsidR="009461CB" w:rsidRPr="009461CB">
        <w:rPr>
          <w:lang w:eastAsia="zh-CN"/>
        </w:rPr>
        <w:t xml:space="preserve"> on multi-cell PUSCH/PDSCH scheduling with a single DCI</w:t>
      </w:r>
      <w:r w:rsidR="00883B92" w:rsidRPr="00883B92">
        <w:rPr>
          <w:lang w:eastAsia="zh-CN"/>
        </w:rPr>
        <w:t>, RAN</w:t>
      </w:r>
      <w:r w:rsidR="009461CB">
        <w:rPr>
          <w:lang w:eastAsia="zh-CN"/>
        </w:rPr>
        <w:t>1</w:t>
      </w:r>
      <w:r w:rsidR="00883B92" w:rsidRPr="00883B92">
        <w:rPr>
          <w:lang w:eastAsia="zh-CN"/>
        </w:rPr>
        <w:t xml:space="preserve"> #</w:t>
      </w:r>
      <w:r w:rsidR="009461CB">
        <w:rPr>
          <w:lang w:eastAsia="zh-CN"/>
        </w:rPr>
        <w:t>1</w:t>
      </w:r>
      <w:r w:rsidR="00E15F71">
        <w:rPr>
          <w:lang w:eastAsia="zh-CN"/>
        </w:rPr>
        <w:t>10</w:t>
      </w:r>
      <w:r w:rsidR="00883B92">
        <w:rPr>
          <w:lang w:eastAsia="zh-CN"/>
        </w:rPr>
        <w:t xml:space="preserve">, </w:t>
      </w:r>
      <w:r w:rsidR="00E15F71">
        <w:rPr>
          <w:rFonts w:hint="eastAsia"/>
          <w:lang w:eastAsia="zh-CN"/>
        </w:rPr>
        <w:t>August</w:t>
      </w:r>
      <w:r w:rsidR="00883B92" w:rsidRPr="00883B92">
        <w:rPr>
          <w:lang w:eastAsia="zh-CN"/>
        </w:rPr>
        <w:t>.</w:t>
      </w:r>
      <w:r w:rsidR="00E15F71">
        <w:rPr>
          <w:lang w:eastAsia="zh-CN"/>
        </w:rPr>
        <w:t xml:space="preserve"> 22</w:t>
      </w:r>
      <w:r w:rsidR="00883B92" w:rsidRPr="00883B92">
        <w:rPr>
          <w:lang w:eastAsia="zh-CN"/>
        </w:rPr>
        <w:t xml:space="preserve"> - 2</w:t>
      </w:r>
      <w:r w:rsidR="00E15F71">
        <w:rPr>
          <w:lang w:eastAsia="zh-CN"/>
        </w:rPr>
        <w:t>6</w:t>
      </w:r>
      <w:r w:rsidR="00883B92" w:rsidRPr="00883B92">
        <w:rPr>
          <w:lang w:eastAsia="zh-CN"/>
        </w:rPr>
        <w:t>, 2022</w:t>
      </w:r>
    </w:p>
    <w:sectPr w:rsidR="00C47D96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A862" w14:textId="77777777" w:rsidR="00D4692A" w:rsidRDefault="00D4692A">
      <w:r>
        <w:separator/>
      </w:r>
    </w:p>
  </w:endnote>
  <w:endnote w:type="continuationSeparator" w:id="0">
    <w:p w14:paraId="719FD53D" w14:textId="77777777" w:rsidR="00D4692A" w:rsidRDefault="00D4692A">
      <w:r>
        <w:continuationSeparator/>
      </w:r>
    </w:p>
  </w:endnote>
  <w:endnote w:type="continuationNotice" w:id="1">
    <w:p w14:paraId="59BF1AAD" w14:textId="77777777" w:rsidR="00D4692A" w:rsidRDefault="00D46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3B3A8941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ABF">
      <w:rPr>
        <w:rStyle w:val="PageNumber"/>
      </w:rPr>
      <w:t>1</w: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00C6" w14:textId="77777777" w:rsidR="00D4692A" w:rsidRDefault="00D4692A">
      <w:r>
        <w:separator/>
      </w:r>
    </w:p>
  </w:footnote>
  <w:footnote w:type="continuationSeparator" w:id="0">
    <w:p w14:paraId="6EA33634" w14:textId="77777777" w:rsidR="00D4692A" w:rsidRDefault="00D4692A">
      <w:r>
        <w:continuationSeparator/>
      </w:r>
    </w:p>
  </w:footnote>
  <w:footnote w:type="continuationNotice" w:id="1">
    <w:p w14:paraId="2C67EAA0" w14:textId="77777777" w:rsidR="00D4692A" w:rsidRDefault="00D469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2" type="#_x0000_t75" style="width:15.65pt;height:15.65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664CD"/>
    <w:multiLevelType w:val="hybridMultilevel"/>
    <w:tmpl w:val="A7084EA0"/>
    <w:lvl w:ilvl="0" w:tplc="0D62E5EC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0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547CA"/>
    <w:multiLevelType w:val="hybridMultilevel"/>
    <w:tmpl w:val="B4220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22"/>
  </w:num>
  <w:num w:numId="2" w16cid:durableId="558829123">
    <w:abstractNumId w:val="20"/>
  </w:num>
  <w:num w:numId="3" w16cid:durableId="1967471192">
    <w:abstractNumId w:val="34"/>
  </w:num>
  <w:num w:numId="4" w16cid:durableId="1237470137">
    <w:abstractNumId w:val="21"/>
  </w:num>
  <w:num w:numId="5" w16cid:durableId="1048653026">
    <w:abstractNumId w:val="9"/>
  </w:num>
  <w:num w:numId="6" w16cid:durableId="1315335924">
    <w:abstractNumId w:val="16"/>
  </w:num>
  <w:num w:numId="7" w16cid:durableId="54164022">
    <w:abstractNumId w:val="8"/>
  </w:num>
  <w:num w:numId="8" w16cid:durableId="742489193">
    <w:abstractNumId w:val="35"/>
  </w:num>
  <w:num w:numId="9" w16cid:durableId="1335301855">
    <w:abstractNumId w:val="29"/>
  </w:num>
  <w:num w:numId="10" w16cid:durableId="1794905207">
    <w:abstractNumId w:val="42"/>
  </w:num>
  <w:num w:numId="11" w16cid:durableId="1024937487">
    <w:abstractNumId w:val="12"/>
  </w:num>
  <w:num w:numId="12" w16cid:durableId="1944916201">
    <w:abstractNumId w:val="42"/>
  </w:num>
  <w:num w:numId="13" w16cid:durableId="1845313357">
    <w:abstractNumId w:val="43"/>
  </w:num>
  <w:num w:numId="14" w16cid:durableId="118575154">
    <w:abstractNumId w:val="4"/>
  </w:num>
  <w:num w:numId="15" w16cid:durableId="683674096">
    <w:abstractNumId w:val="11"/>
  </w:num>
  <w:num w:numId="16" w16cid:durableId="2077898437">
    <w:abstractNumId w:val="33"/>
  </w:num>
  <w:num w:numId="17" w16cid:durableId="1194806746">
    <w:abstractNumId w:val="39"/>
  </w:num>
  <w:num w:numId="18" w16cid:durableId="491483793">
    <w:abstractNumId w:val="13"/>
  </w:num>
  <w:num w:numId="19" w16cid:durableId="426194875">
    <w:abstractNumId w:val="38"/>
  </w:num>
  <w:num w:numId="20" w16cid:durableId="1610506933">
    <w:abstractNumId w:val="10"/>
  </w:num>
  <w:num w:numId="21" w16cid:durableId="1022974803">
    <w:abstractNumId w:val="24"/>
  </w:num>
  <w:num w:numId="22" w16cid:durableId="1708721205">
    <w:abstractNumId w:val="17"/>
  </w:num>
  <w:num w:numId="23" w16cid:durableId="901716873">
    <w:abstractNumId w:val="7"/>
  </w:num>
  <w:num w:numId="24" w16cid:durableId="33890778">
    <w:abstractNumId w:val="5"/>
  </w:num>
  <w:num w:numId="25" w16cid:durableId="1158617845">
    <w:abstractNumId w:val="41"/>
  </w:num>
  <w:num w:numId="26" w16cid:durableId="624046841">
    <w:abstractNumId w:val="19"/>
  </w:num>
  <w:num w:numId="27" w16cid:durableId="874851522">
    <w:abstractNumId w:val="32"/>
  </w:num>
  <w:num w:numId="28" w16cid:durableId="1972982543">
    <w:abstractNumId w:val="0"/>
  </w:num>
  <w:num w:numId="29" w16cid:durableId="1184125105">
    <w:abstractNumId w:val="36"/>
  </w:num>
  <w:num w:numId="30" w16cid:durableId="1032149752">
    <w:abstractNumId w:val="27"/>
  </w:num>
  <w:num w:numId="31" w16cid:durableId="89352374">
    <w:abstractNumId w:val="30"/>
  </w:num>
  <w:num w:numId="32" w16cid:durableId="693385175">
    <w:abstractNumId w:val="37"/>
  </w:num>
  <w:num w:numId="33" w16cid:durableId="225918097">
    <w:abstractNumId w:val="26"/>
  </w:num>
  <w:num w:numId="34" w16cid:durableId="562375607">
    <w:abstractNumId w:val="2"/>
  </w:num>
  <w:num w:numId="35" w16cid:durableId="1400791333">
    <w:abstractNumId w:val="6"/>
  </w:num>
  <w:num w:numId="36" w16cid:durableId="501773371">
    <w:abstractNumId w:val="15"/>
  </w:num>
  <w:num w:numId="37" w16cid:durableId="1129203554">
    <w:abstractNumId w:val="40"/>
  </w:num>
  <w:num w:numId="38" w16cid:durableId="1169637570">
    <w:abstractNumId w:val="18"/>
  </w:num>
  <w:num w:numId="39" w16cid:durableId="514879094">
    <w:abstractNumId w:val="25"/>
  </w:num>
  <w:num w:numId="40" w16cid:durableId="1897666080">
    <w:abstractNumId w:val="31"/>
  </w:num>
  <w:num w:numId="41" w16cid:durableId="10689069">
    <w:abstractNumId w:val="45"/>
  </w:num>
  <w:num w:numId="42" w16cid:durableId="1038434834">
    <w:abstractNumId w:val="28"/>
  </w:num>
  <w:num w:numId="43" w16cid:durableId="2109227829">
    <w:abstractNumId w:val="44"/>
  </w:num>
  <w:num w:numId="44" w16cid:durableId="2069567213">
    <w:abstractNumId w:val="3"/>
  </w:num>
  <w:num w:numId="45" w16cid:durableId="828986859">
    <w:abstractNumId w:val="1"/>
  </w:num>
  <w:num w:numId="46" w16cid:durableId="1827237324">
    <w:abstractNumId w:val="14"/>
  </w:num>
  <w:num w:numId="47" w16cid:durableId="20368630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7E5"/>
    <w:rsid w:val="003A590E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5F8E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4D0E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C03"/>
    <w:rsid w:val="00644EBB"/>
    <w:rsid w:val="00645770"/>
    <w:rsid w:val="00646870"/>
    <w:rsid w:val="006468D4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A5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57B"/>
    <w:rsid w:val="00836644"/>
    <w:rsid w:val="00836762"/>
    <w:rsid w:val="0083683B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E61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B5C"/>
    <w:rsid w:val="00A0327D"/>
    <w:rsid w:val="00A0345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3DF"/>
    <w:rsid w:val="00B01CC2"/>
    <w:rsid w:val="00B01F0D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28C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3DCB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978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F5"/>
    <w:rsid w:val="00D53144"/>
    <w:rsid w:val="00D5319E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357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A29"/>
    <w:rsid w:val="00DC4B4C"/>
    <w:rsid w:val="00DC4E8D"/>
    <w:rsid w:val="00DC60E1"/>
    <w:rsid w:val="00DC6A94"/>
    <w:rsid w:val="00DC6C50"/>
    <w:rsid w:val="00DC76BA"/>
    <w:rsid w:val="00DC7842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929"/>
    <w:rsid w:val="00FF6227"/>
    <w:rsid w:val="00FF62E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1954</TotalTime>
  <Pages>7</Pages>
  <Words>4116</Words>
  <Characters>23466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liu zheng</cp:lastModifiedBy>
  <cp:revision>192</cp:revision>
  <cp:lastPrinted>2016-09-30T01:19:00Z</cp:lastPrinted>
  <dcterms:created xsi:type="dcterms:W3CDTF">2022-07-25T07:47:00Z</dcterms:created>
  <dcterms:modified xsi:type="dcterms:W3CDTF">2022-09-30T06:49:00Z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